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7292" w14:textId="77777777" w:rsidR="006A2E24" w:rsidRDefault="006A2E24" w:rsidP="006A2E24">
      <w:pPr>
        <w:pStyle w:val="WWBodyText"/>
        <w:spacing w:after="0" w:line="240" w:lineRule="auto"/>
        <w:jc w:val="center"/>
        <w:rPr>
          <w:rFonts w:ascii="Verdana" w:hAnsi="Verdana"/>
          <w:b/>
          <w:sz w:val="20"/>
          <w:szCs w:val="20"/>
        </w:rPr>
      </w:pPr>
      <w:r>
        <w:rPr>
          <w:rFonts w:ascii="Verdana" w:hAnsi="Verdana"/>
          <w:b/>
          <w:sz w:val="20"/>
          <w:szCs w:val="20"/>
        </w:rPr>
        <w:t>Prosus N.V.</w:t>
      </w:r>
    </w:p>
    <w:p w14:paraId="402C15BE" w14:textId="77777777" w:rsidR="006A2E24" w:rsidRDefault="006A2E24" w:rsidP="006A2E2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64AF788" w14:textId="77777777" w:rsidR="006A2E24" w:rsidRDefault="006A2E24" w:rsidP="006A2E2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507109F" w14:textId="77777777" w:rsidR="006A2E24" w:rsidRDefault="006A2E24" w:rsidP="006A2E2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D3580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D35803">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D35803">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7AEBAAA3" w14:textId="77777777" w:rsidR="00477CB1" w:rsidRDefault="00477CB1">
      <w:pPr>
        <w:pStyle w:val="AODocTxt"/>
        <w:rPr>
          <w:rFonts w:ascii="Verdana" w:hAnsi="Verdana"/>
          <w:sz w:val="20"/>
          <w:szCs w:val="20"/>
        </w:rPr>
      </w:pPr>
    </w:p>
    <w:p w14:paraId="0BE31666" w14:textId="5EC568AD" w:rsidR="005E503D" w:rsidRDefault="00D35803" w:rsidP="001C414E">
      <w:pPr>
        <w:jc w:val="both"/>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516803411"/>
        </w:sdtPr>
        <w:sdtEndPr/>
        <w:sdtContent>
          <w:r w:rsidR="00AC0DB7">
            <w:rPr>
              <w:rFonts w:ascii="Verdana" w:hAnsi="Verdana"/>
              <w:sz w:val="20"/>
              <w:szCs w:val="20"/>
            </w:rPr>
            <w:t>2</w:t>
          </w:r>
          <w:r>
            <w:rPr>
              <w:rFonts w:ascii="Verdana" w:hAnsi="Verdana"/>
              <w:sz w:val="20"/>
              <w:szCs w:val="20"/>
            </w:rPr>
            <w:t xml:space="preserve"> </w:t>
          </w:r>
          <w:r w:rsidR="00AC0DB7">
            <w:rPr>
              <w:rFonts w:ascii="Verdana" w:hAnsi="Verdana"/>
              <w:sz w:val="20"/>
              <w:szCs w:val="20"/>
            </w:rPr>
            <w:t>December</w:t>
          </w:r>
          <w:r>
            <w:rPr>
              <w:rFonts w:ascii="Verdana" w:hAnsi="Verdana"/>
              <w:sz w:val="20"/>
              <w:szCs w:val="20"/>
            </w:rPr>
            <w:t xml:space="preserve">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145946984"/>
        </w:sdtPr>
        <w:sdtEndPr/>
        <w:sdtContent>
          <w:r w:rsidR="00AC0DB7">
            <w:rPr>
              <w:rFonts w:ascii="Verdana" w:hAnsi="Verdana"/>
              <w:sz w:val="20"/>
              <w:szCs w:val="20"/>
            </w:rPr>
            <w:t>6</w:t>
          </w:r>
          <w:r>
            <w:rPr>
              <w:rFonts w:ascii="Verdana" w:hAnsi="Verdana"/>
              <w:sz w:val="20"/>
              <w:szCs w:val="20"/>
            </w:rPr>
            <w:t xml:space="preserve"> </w:t>
          </w:r>
          <w:r w:rsidR="00AC0DB7">
            <w:rPr>
              <w:rFonts w:ascii="Verdana" w:hAnsi="Verdana"/>
              <w:sz w:val="20"/>
              <w:szCs w:val="20"/>
            </w:rPr>
            <w:t xml:space="preserve">December </w:t>
          </w:r>
          <w:r>
            <w:rPr>
              <w:rFonts w:ascii="Verdana" w:hAnsi="Verdana"/>
              <w:sz w:val="20"/>
              <w:szCs w:val="20"/>
            </w:rPr>
            <w:t>2024</w:t>
          </w:r>
        </w:sdtContent>
      </w:sdt>
      <w:r>
        <w:rPr>
          <w:rFonts w:ascii="Verdana" w:hAnsi="Verdana"/>
          <w:sz w:val="20"/>
          <w:szCs w:val="20"/>
        </w:rPr>
        <w:t xml:space="preserve">, Prosus repurchased </w:t>
      </w:r>
      <w:r w:rsidR="00045E79">
        <w:rPr>
          <w:rFonts w:ascii="Verdana" w:hAnsi="Verdana"/>
          <w:sz w:val="20"/>
          <w:szCs w:val="20"/>
        </w:rPr>
        <w:t>3 192 838</w:t>
      </w:r>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438836293"/>
        </w:sdtPr>
        <w:sdtEndPr/>
        <w:sdtContent>
          <w:sdt>
            <w:sdtPr>
              <w:rPr>
                <w:rFonts w:ascii="Verdana" w:hAnsi="Verdana"/>
                <w:sz w:val="20"/>
                <w:szCs w:val="20"/>
              </w:rPr>
              <w:alias w:val="Contract Express"/>
              <w:tag w:val="d=ProsusSharesRepurchaseNumber%20Format%20%22thousands%22&amp;r="/>
              <w:id w:val="810524166"/>
            </w:sdtPr>
            <w:sdtEndPr/>
            <w:sdtContent>
              <w:r w:rsidR="00477CB1">
                <w:rPr>
                  <w:rFonts w:ascii="Verdana" w:hAnsi="Verdana"/>
                  <w:sz w:val="20"/>
                  <w:szCs w:val="20"/>
                </w:rPr>
                <w:t>39.59</w:t>
              </w:r>
            </w:sdtContent>
          </w:sdt>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510680514"/>
        </w:sdtPr>
        <w:sdtEndPr/>
        <w:sdtContent>
          <w:sdt>
            <w:sdtPr>
              <w:rPr>
                <w:rFonts w:ascii="Verdana" w:hAnsi="Verdana"/>
                <w:sz w:val="20"/>
                <w:szCs w:val="20"/>
              </w:rPr>
              <w:alias w:val="Contract Express"/>
              <w:tag w:val="d=ProsusSharesRepurchaseNumber%20Format%20%22thousands%22&amp;r="/>
              <w:id w:val="-223068433"/>
            </w:sdtPr>
            <w:sdtEndPr/>
            <w:sdtContent/>
          </w:sdt>
        </w:sdtContent>
      </w:sdt>
      <w:r w:rsidR="00045E79" w:rsidRPr="001C414E">
        <w:rPr>
          <w:rFonts w:ascii="Verdana" w:hAnsi="Verdana"/>
          <w:sz w:val="20"/>
          <w:szCs w:val="20"/>
        </w:rPr>
        <w:t>126 410</w:t>
      </w:r>
      <w:r w:rsidR="001C414E">
        <w:rPr>
          <w:rFonts w:ascii="Verdana" w:hAnsi="Verdana"/>
          <w:sz w:val="20"/>
          <w:szCs w:val="20"/>
        </w:rPr>
        <w:t> </w:t>
      </w:r>
      <w:r w:rsidR="00045E79" w:rsidRPr="001C414E">
        <w:rPr>
          <w:rFonts w:ascii="Verdana" w:hAnsi="Verdana"/>
          <w:sz w:val="20"/>
          <w:szCs w:val="20"/>
        </w:rPr>
        <w:t xml:space="preserve">421 </w:t>
      </w:r>
      <w:r>
        <w:rPr>
          <w:rFonts w:ascii="Verdana" w:hAnsi="Verdana"/>
          <w:sz w:val="20"/>
          <w:szCs w:val="20"/>
        </w:rPr>
        <w:t>(US$</w:t>
      </w:r>
      <w:r w:rsidR="001C414E" w:rsidRPr="001C414E">
        <w:rPr>
          <w:rFonts w:ascii="Verdana" w:hAnsi="Verdana"/>
          <w:sz w:val="20"/>
          <w:szCs w:val="20"/>
        </w:rPr>
        <w:t>133 024</w:t>
      </w:r>
      <w:r w:rsidR="001C414E">
        <w:rPr>
          <w:rFonts w:ascii="Verdana" w:hAnsi="Verdana"/>
          <w:sz w:val="20"/>
          <w:szCs w:val="20"/>
        </w:rPr>
        <w:t> </w:t>
      </w:r>
      <w:r w:rsidR="001C414E" w:rsidRPr="001C414E">
        <w:rPr>
          <w:rFonts w:ascii="Verdana" w:hAnsi="Verdana"/>
          <w:sz w:val="20"/>
          <w:szCs w:val="20"/>
        </w:rPr>
        <w:t>950</w:t>
      </w:r>
      <w:r>
        <w:rPr>
          <w:rFonts w:ascii="Verdana" w:hAnsi="Verdana"/>
          <w:sz w:val="20"/>
          <w:szCs w:val="20"/>
        </w:rPr>
        <w:t xml:space="preserve">). </w:t>
      </w:r>
    </w:p>
    <w:p w14:paraId="0BE3166B" w14:textId="77777777" w:rsidR="005E503D" w:rsidRDefault="00D35803" w:rsidP="00785AB8">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D3580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644193251"/>
      </w:sdtPr>
      <w:sdtEndPr/>
      <w:sdtContent>
        <w:p w14:paraId="0BE3166D" w14:textId="6F6B6E08" w:rsidR="005E503D" w:rsidRDefault="00172943">
          <w:pPr>
            <w:pStyle w:val="AODocTxt"/>
            <w:spacing w:before="0"/>
            <w:rPr>
              <w:rFonts w:ascii="Verdana" w:hAnsi="Verdana"/>
              <w:sz w:val="20"/>
              <w:szCs w:val="20"/>
            </w:rPr>
          </w:pPr>
          <w:r>
            <w:rPr>
              <w:rFonts w:ascii="Verdana" w:hAnsi="Verdana"/>
              <w:sz w:val="20"/>
              <w:szCs w:val="20"/>
            </w:rPr>
            <w:t>10</w:t>
          </w:r>
          <w:r w:rsidR="00D35803">
            <w:rPr>
              <w:rFonts w:ascii="Verdana" w:hAnsi="Verdana"/>
              <w:sz w:val="20"/>
              <w:szCs w:val="20"/>
            </w:rPr>
            <w:t xml:space="preserve"> December 2024</w:t>
          </w:r>
        </w:p>
      </w:sdtContent>
    </w:sdt>
    <w:p w14:paraId="5C017378" w14:textId="77777777" w:rsidR="00D35803" w:rsidRDefault="00D35803" w:rsidP="00D35803">
      <w:pPr>
        <w:pStyle w:val="AODocTxt"/>
        <w:rPr>
          <w:rFonts w:ascii="Verdana" w:hAnsi="Verdana"/>
          <w:sz w:val="20"/>
          <w:szCs w:val="20"/>
        </w:rPr>
      </w:pPr>
      <w:r>
        <w:rPr>
          <w:rFonts w:ascii="Verdana" w:hAnsi="Verdana"/>
          <w:sz w:val="20"/>
          <w:szCs w:val="20"/>
        </w:rPr>
        <w:t>JSE sponsor to Prosus</w:t>
      </w:r>
    </w:p>
    <w:p w14:paraId="3EB7A7E6" w14:textId="77777777" w:rsidR="00D35803" w:rsidRDefault="00D35803" w:rsidP="00D35803">
      <w:pPr>
        <w:pStyle w:val="AODocTxt"/>
        <w:spacing w:before="0"/>
        <w:rPr>
          <w:rFonts w:ascii="Verdana" w:hAnsi="Verdana"/>
          <w:sz w:val="20"/>
          <w:szCs w:val="20"/>
        </w:rPr>
      </w:pPr>
      <w:r>
        <w:rPr>
          <w:rFonts w:ascii="Verdana" w:hAnsi="Verdana"/>
          <w:sz w:val="20"/>
          <w:szCs w:val="20"/>
        </w:rPr>
        <w:t>Investec Bank Limited</w:t>
      </w:r>
    </w:p>
    <w:p w14:paraId="26B0EC36" w14:textId="77777777" w:rsidR="00D35803" w:rsidRDefault="00D35803" w:rsidP="00D35803">
      <w:pPr>
        <w:suppressAutoHyphens/>
        <w:jc w:val="both"/>
        <w:rPr>
          <w:rFonts w:ascii="Calibri" w:eastAsia="Arial" w:hAnsi="Calibri" w:cs="Calibri"/>
          <w:lang w:eastAsia="en-GB"/>
        </w:rPr>
      </w:pPr>
    </w:p>
    <w:p w14:paraId="6C629C4C" w14:textId="77777777" w:rsidR="00D35803" w:rsidRDefault="00D35803" w:rsidP="00D35803">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D35803" w14:paraId="3233C09C" w14:textId="77777777" w:rsidTr="00506D76">
        <w:tc>
          <w:tcPr>
            <w:tcW w:w="4815" w:type="dxa"/>
            <w:tcBorders>
              <w:top w:val="nil"/>
              <w:left w:val="nil"/>
              <w:bottom w:val="nil"/>
              <w:right w:val="nil"/>
            </w:tcBorders>
            <w:shd w:val="clear" w:color="auto" w:fill="auto"/>
            <w:hideMark/>
          </w:tcPr>
          <w:p w14:paraId="1E12F0CB" w14:textId="77777777" w:rsidR="00D35803" w:rsidRPr="005431FA"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57AC65D9"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BCC2853"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D35803" w14:paraId="031CC376" w14:textId="77777777" w:rsidTr="00506D76">
        <w:trPr>
          <w:trHeight w:val="110"/>
        </w:trPr>
        <w:tc>
          <w:tcPr>
            <w:tcW w:w="4815" w:type="dxa"/>
            <w:tcBorders>
              <w:top w:val="nil"/>
              <w:left w:val="nil"/>
              <w:bottom w:val="nil"/>
              <w:right w:val="nil"/>
            </w:tcBorders>
            <w:shd w:val="clear" w:color="auto" w:fill="auto"/>
            <w:hideMark/>
          </w:tcPr>
          <w:p w14:paraId="0670ECF4" w14:textId="77777777" w:rsidR="00D35803" w:rsidRPr="00B60C2F" w:rsidRDefault="00D35803" w:rsidP="00506D76">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353EFCAC" w14:textId="77777777" w:rsidR="00D35803" w:rsidRPr="00C6670E" w:rsidRDefault="00D35803" w:rsidP="00506D76">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C701685"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18342DD" w14:textId="77777777" w:rsidR="00D35803" w:rsidRDefault="00D35803" w:rsidP="00D35803">
      <w:pPr>
        <w:suppressAutoHyphens/>
        <w:rPr>
          <w:rFonts w:ascii="Verdana" w:eastAsia="Verdana" w:hAnsi="Verdana" w:cs="Verdana"/>
          <w:b/>
          <w:color w:val="000000"/>
          <w:sz w:val="20"/>
          <w:szCs w:val="20"/>
          <w:lang w:eastAsia="en-GB"/>
        </w:rPr>
      </w:pPr>
    </w:p>
    <w:p w14:paraId="23A8C638" w14:textId="77777777" w:rsidR="00D35803" w:rsidRDefault="00D35803" w:rsidP="00D35803">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1CC92A15" w14:textId="77777777" w:rsidR="00D35803" w:rsidRPr="001C0750" w:rsidRDefault="00D35803" w:rsidP="00D35803">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6C6022DB" w14:textId="77777777" w:rsidR="00D35803" w:rsidRPr="001C0750" w:rsidRDefault="00D35803" w:rsidP="00D3580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F262F18" w14:textId="77777777" w:rsidR="00D35803" w:rsidRPr="001C0750" w:rsidRDefault="00D35803" w:rsidP="00D3580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36E993CC" w14:textId="77777777" w:rsidR="00D35803" w:rsidRDefault="00D35803" w:rsidP="00D35803">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39D7B80D"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3BC9461"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149515EC"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676B98E"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 xml:space="preser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03B9469E"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5D6E08E" w14:textId="77777777" w:rsidR="00D35803" w:rsidRDefault="00D35803" w:rsidP="00D35803">
      <w:pPr>
        <w:pStyle w:val="AODocTxt"/>
        <w:rPr>
          <w:rFonts w:ascii="Calibri" w:eastAsia="Calibri" w:hAnsi="Calibri" w:cs="Arial"/>
          <w:color w:val="000000"/>
          <w:sz w:val="16"/>
          <w:szCs w:val="16"/>
          <w:lang w:val="en-US"/>
        </w:rPr>
      </w:pPr>
    </w:p>
    <w:p w14:paraId="4F719A86" w14:textId="77777777" w:rsidR="00D35803" w:rsidRDefault="00D35803" w:rsidP="00D35803">
      <w:pPr>
        <w:pStyle w:val="AODocTxt"/>
        <w:rPr>
          <w:rFonts w:ascii="Calibri" w:eastAsia="Calibri" w:hAnsi="Calibri" w:cs="Arial"/>
          <w:color w:val="000000"/>
          <w:sz w:val="16"/>
          <w:szCs w:val="16"/>
          <w:lang w:val="en-US"/>
        </w:rPr>
      </w:pPr>
    </w:p>
    <w:p w14:paraId="5441F918" w14:textId="77777777" w:rsidR="00D35803" w:rsidRDefault="00D35803" w:rsidP="00D35803">
      <w:pPr>
        <w:pStyle w:val="AODocTxt"/>
        <w:rPr>
          <w:rFonts w:ascii="Calibri" w:eastAsia="Calibri" w:hAnsi="Calibri" w:cs="Arial"/>
          <w:color w:val="000000"/>
          <w:sz w:val="16"/>
          <w:szCs w:val="16"/>
          <w:lang w:val="en-US"/>
        </w:rPr>
      </w:pPr>
    </w:p>
    <w:p w14:paraId="01FDF593" w14:textId="77777777" w:rsidR="00D35803" w:rsidRDefault="00D35803" w:rsidP="00D35803">
      <w:pPr>
        <w:pStyle w:val="AODocTxt"/>
        <w:rPr>
          <w:rFonts w:ascii="Calibri" w:eastAsia="Calibri" w:hAnsi="Calibri" w:cs="Arial"/>
          <w:color w:val="000000"/>
          <w:sz w:val="16"/>
          <w:szCs w:val="16"/>
          <w:lang w:val="en-US"/>
        </w:rPr>
      </w:pPr>
    </w:p>
    <w:p w14:paraId="0BE31688" w14:textId="092498AA" w:rsidR="005E503D" w:rsidRDefault="005E503D" w:rsidP="00D35803">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0CB5E" w14:textId="77777777" w:rsidR="00D35803" w:rsidRDefault="00D35803">
      <w:r>
        <w:separator/>
      </w:r>
    </w:p>
  </w:endnote>
  <w:endnote w:type="continuationSeparator" w:id="0">
    <w:p w14:paraId="7793AB9A" w14:textId="77777777" w:rsidR="00D35803" w:rsidRDefault="00D3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D3580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FB452" w14:textId="77777777" w:rsidR="00D35803" w:rsidRDefault="00D35803">
      <w:r>
        <w:separator/>
      </w:r>
    </w:p>
  </w:footnote>
  <w:footnote w:type="continuationSeparator" w:id="0">
    <w:p w14:paraId="076458A4" w14:textId="77777777" w:rsidR="00D35803" w:rsidRDefault="00D3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47306634">
      <w:start w:val="1"/>
      <w:numFmt w:val="bullet"/>
      <w:lvlText w:val=""/>
      <w:lvlJc w:val="left"/>
      <w:pPr>
        <w:ind w:left="720" w:hanging="360"/>
      </w:pPr>
      <w:rPr>
        <w:rFonts w:ascii="Symbol" w:hAnsi="Symbol" w:hint="default"/>
      </w:rPr>
    </w:lvl>
    <w:lvl w:ilvl="1" w:tplc="309E8B12" w:tentative="1">
      <w:start w:val="1"/>
      <w:numFmt w:val="bullet"/>
      <w:lvlText w:val="o"/>
      <w:lvlJc w:val="left"/>
      <w:pPr>
        <w:ind w:left="1440" w:hanging="360"/>
      </w:pPr>
      <w:rPr>
        <w:rFonts w:ascii="Courier New" w:hAnsi="Courier New" w:cs="Courier New" w:hint="default"/>
      </w:rPr>
    </w:lvl>
    <w:lvl w:ilvl="2" w:tplc="9BB86962" w:tentative="1">
      <w:start w:val="1"/>
      <w:numFmt w:val="bullet"/>
      <w:lvlText w:val=""/>
      <w:lvlJc w:val="left"/>
      <w:pPr>
        <w:ind w:left="2160" w:hanging="360"/>
      </w:pPr>
      <w:rPr>
        <w:rFonts w:ascii="Wingdings" w:hAnsi="Wingdings" w:hint="default"/>
      </w:rPr>
    </w:lvl>
    <w:lvl w:ilvl="3" w:tplc="5AF497FE" w:tentative="1">
      <w:start w:val="1"/>
      <w:numFmt w:val="bullet"/>
      <w:lvlText w:val=""/>
      <w:lvlJc w:val="left"/>
      <w:pPr>
        <w:ind w:left="2880" w:hanging="360"/>
      </w:pPr>
      <w:rPr>
        <w:rFonts w:ascii="Symbol" w:hAnsi="Symbol" w:hint="default"/>
      </w:rPr>
    </w:lvl>
    <w:lvl w:ilvl="4" w:tplc="6D026CC6" w:tentative="1">
      <w:start w:val="1"/>
      <w:numFmt w:val="bullet"/>
      <w:lvlText w:val="o"/>
      <w:lvlJc w:val="left"/>
      <w:pPr>
        <w:ind w:left="3600" w:hanging="360"/>
      </w:pPr>
      <w:rPr>
        <w:rFonts w:ascii="Courier New" w:hAnsi="Courier New" w:cs="Courier New" w:hint="default"/>
      </w:rPr>
    </w:lvl>
    <w:lvl w:ilvl="5" w:tplc="524A78C6" w:tentative="1">
      <w:start w:val="1"/>
      <w:numFmt w:val="bullet"/>
      <w:lvlText w:val=""/>
      <w:lvlJc w:val="left"/>
      <w:pPr>
        <w:ind w:left="4320" w:hanging="360"/>
      </w:pPr>
      <w:rPr>
        <w:rFonts w:ascii="Wingdings" w:hAnsi="Wingdings" w:hint="default"/>
      </w:rPr>
    </w:lvl>
    <w:lvl w:ilvl="6" w:tplc="D868D060" w:tentative="1">
      <w:start w:val="1"/>
      <w:numFmt w:val="bullet"/>
      <w:lvlText w:val=""/>
      <w:lvlJc w:val="left"/>
      <w:pPr>
        <w:ind w:left="5040" w:hanging="360"/>
      </w:pPr>
      <w:rPr>
        <w:rFonts w:ascii="Symbol" w:hAnsi="Symbol" w:hint="default"/>
      </w:rPr>
    </w:lvl>
    <w:lvl w:ilvl="7" w:tplc="836A1972" w:tentative="1">
      <w:start w:val="1"/>
      <w:numFmt w:val="bullet"/>
      <w:lvlText w:val="o"/>
      <w:lvlJc w:val="left"/>
      <w:pPr>
        <w:ind w:left="5760" w:hanging="360"/>
      </w:pPr>
      <w:rPr>
        <w:rFonts w:ascii="Courier New" w:hAnsi="Courier New" w:cs="Courier New" w:hint="default"/>
      </w:rPr>
    </w:lvl>
    <w:lvl w:ilvl="8" w:tplc="8F54EFA6"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F6"/>
    <w:rsid w:val="00045E79"/>
    <w:rsid w:val="00172943"/>
    <w:rsid w:val="001C414E"/>
    <w:rsid w:val="002B282F"/>
    <w:rsid w:val="00371C48"/>
    <w:rsid w:val="003830CE"/>
    <w:rsid w:val="003A0F90"/>
    <w:rsid w:val="00477CB1"/>
    <w:rsid w:val="005E503D"/>
    <w:rsid w:val="006735F6"/>
    <w:rsid w:val="006A2E24"/>
    <w:rsid w:val="00754B1D"/>
    <w:rsid w:val="00785AB8"/>
    <w:rsid w:val="00AC0DB7"/>
    <w:rsid w:val="00C7597E"/>
    <w:rsid w:val="00CE5F1B"/>
    <w:rsid w:val="00D35803"/>
    <w:rsid w:val="00E4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872646">
      <w:bodyDiv w:val="1"/>
      <w:marLeft w:val="0"/>
      <w:marRight w:val="0"/>
      <w:marTop w:val="0"/>
      <w:marBottom w:val="0"/>
      <w:divBdr>
        <w:top w:val="none" w:sz="0" w:space="0" w:color="auto"/>
        <w:left w:val="none" w:sz="0" w:space="0" w:color="auto"/>
        <w:bottom w:val="none" w:sz="0" w:space="0" w:color="auto"/>
        <w:right w:val="none" w:sz="0" w:space="0" w:color="auto"/>
      </w:divBdr>
    </w:div>
    <w:div w:id="546189162">
      <w:bodyDiv w:val="1"/>
      <w:marLeft w:val="0"/>
      <w:marRight w:val="0"/>
      <w:marTop w:val="0"/>
      <w:marBottom w:val="0"/>
      <w:divBdr>
        <w:top w:val="none" w:sz="0" w:space="0" w:color="auto"/>
        <w:left w:val="none" w:sz="0" w:space="0" w:color="auto"/>
        <w:bottom w:val="none" w:sz="0" w:space="0" w:color="auto"/>
        <w:right w:val="none" w:sz="0" w:space="0" w:color="auto"/>
      </w:divBdr>
    </w:div>
    <w:div w:id="16133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9.8.37389.0"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C58D8069-617E-4000-929E-B9026EF5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F17FC34B-9D02-4B5B-A31B-13A9CA5E2612}">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Prosus - Buyback announcement - 25 November 2024 - 29 November 2024</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- 25 November 2024 - 29 November 2024</dc:title>
  <cp:lastModifiedBy>Lynne Simons</cp:lastModifiedBy>
  <cp:revision>4</cp:revision>
  <dcterms:created xsi:type="dcterms:W3CDTF">2024-12-10T07:46:00Z</dcterms:created>
  <dcterms:modified xsi:type="dcterms:W3CDTF">2024-12-10T12:11:00Z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AAAAAAAZXcg=</vt:lpwstr>
  </property>
  <property fmtid="{D5CDD505-2E9C-101B-9397-08002B2CF9AE}" pid="4" name="db_document_id">
    <vt:lpwstr>13023</vt:lpwstr>
  </property>
  <property fmtid="{D5CDD505-2E9C-101B-9397-08002B2CF9AE}" pid="5" name="MediaServiceImageTags">
    <vt:lpwstr/>
  </property>
</Properties>
</file>