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203B" w14:textId="73829EBD" w:rsidR="00FF1DB0" w:rsidRPr="001B56F9" w:rsidRDefault="00000000"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000000"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000000"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000000"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000000"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06EE137E" w14:textId="14980F0D" w:rsidR="00FF1DB0" w:rsidRDefault="00000000"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421D39E" w14:textId="70C55FE0" w:rsidR="001B56F9" w:rsidRDefault="00000000" w:rsidP="00DD5ECE">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7AB5CFE4" w14:textId="1E799DBC" w:rsidR="004C1607" w:rsidRPr="00DD5ECE" w:rsidRDefault="00000000" w:rsidP="00DD5ECE">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326884882"/>
        </w:sdtPr>
        <w:sdtContent>
          <w:r>
            <w:rPr>
              <w:rFonts w:ascii="Verdana" w:hAnsi="Verdana"/>
              <w:sz w:val="20"/>
              <w:szCs w:val="20"/>
            </w:rPr>
            <w:t>13 March 2023</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312851787"/>
        </w:sdtPr>
        <w:sdtContent>
          <w:r>
            <w:rPr>
              <w:rFonts w:ascii="Verdana" w:hAnsi="Verdana"/>
              <w:sz w:val="20"/>
              <w:szCs w:val="20"/>
            </w:rPr>
            <w:t>17 March 2023</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1832889898"/>
        </w:sdtPr>
        <w:sdtContent>
          <w:r>
            <w:rPr>
              <w:rFonts w:ascii="Verdana" w:hAnsi="Verdana"/>
              <w:sz w:val="20"/>
              <w:szCs w:val="20"/>
            </w:rPr>
            <w:t>4,453,715</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870145722"/>
        </w:sdtPr>
        <w:sdtContent>
          <w:r>
            <w:rPr>
              <w:rFonts w:ascii="Verdana" w:hAnsi="Verdana"/>
              <w:sz w:val="20"/>
              <w:szCs w:val="20"/>
            </w:rPr>
            <w:t>64.9306</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1850132501"/>
        </w:sdtPr>
        <w:sdtContent>
          <w:r>
            <w:rPr>
              <w:rFonts w:ascii="Verdana" w:hAnsi="Verdana"/>
              <w:sz w:val="20"/>
              <w:szCs w:val="20"/>
            </w:rPr>
            <w:t>289,182,250</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331200345"/>
        </w:sdtPr>
        <w:sdtContent>
          <w:r>
            <w:rPr>
              <w:rFonts w:ascii="Verdana" w:hAnsi="Verdana"/>
              <w:sz w:val="20"/>
              <w:szCs w:val="20"/>
            </w:rPr>
            <w:t>307,886,241</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59D3017C" w:rsidR="00F83481" w:rsidRPr="00C55E3F" w:rsidRDefault="00000000" w:rsidP="00DD5ECE">
      <w:pPr>
        <w:pStyle w:val="AODocTxt"/>
        <w:jc w:val="left"/>
        <w:rPr>
          <w:rFonts w:ascii="Verdana" w:hAnsi="Verdana"/>
          <w:sz w:val="20"/>
          <w:szCs w:val="20"/>
        </w:rPr>
      </w:pPr>
      <w:r w:rsidRPr="009B5D7C">
        <w:rPr>
          <w:rFonts w:ascii="Verdana" w:hAnsi="Verdana"/>
          <w:sz w:val="20"/>
          <w:szCs w:val="20"/>
        </w:rPr>
        <w:t xml:space="preserve">More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is available on</w:t>
      </w:r>
      <w:r w:rsidR="00DD5ECE">
        <w:rPr>
          <w:rFonts w:ascii="Verdana" w:hAnsi="Verdana"/>
          <w:sz w:val="20"/>
          <w:szCs w:val="20"/>
        </w:rPr>
        <w:t>:</w:t>
      </w:r>
      <w:r w:rsidR="00DD5ECE">
        <w:rPr>
          <w:rFonts w:ascii="Verdana" w:hAnsi="Verdana"/>
          <w:sz w:val="20"/>
          <w:szCs w:val="20"/>
        </w:rPr>
        <w:br/>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000000"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594456435"/>
      </w:sdtPr>
      <w:sdtContent>
        <w:p w14:paraId="643A6621" w14:textId="0D4EB71D" w:rsidR="00FF1DB0" w:rsidRPr="001B56F9" w:rsidRDefault="00000000" w:rsidP="00FF1DB0">
          <w:pPr>
            <w:pStyle w:val="AODocTxt"/>
            <w:spacing w:before="0"/>
            <w:rPr>
              <w:rFonts w:ascii="Verdana" w:hAnsi="Verdana"/>
              <w:sz w:val="20"/>
              <w:szCs w:val="20"/>
            </w:rPr>
          </w:pPr>
          <w:r>
            <w:rPr>
              <w:rFonts w:ascii="Verdana" w:hAnsi="Verdana"/>
              <w:sz w:val="20"/>
              <w:szCs w:val="20"/>
            </w:rPr>
            <w:t>21 March 2023</w:t>
          </w:r>
        </w:p>
      </w:sdtContent>
    </w:sdt>
    <w:p w14:paraId="2F6CE6F1" w14:textId="77777777" w:rsidR="00FF1DB0" w:rsidRPr="001B56F9" w:rsidRDefault="00000000"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000000"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000000"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C55995"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C55995"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48686646"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7CC215B8" w14:textId="77777777" w:rsidR="00DD5ECE" w:rsidRPr="00AF73AD" w:rsidRDefault="00DD5ECE" w:rsidP="00DD5ECE">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3CC81CBE"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bookmarkStart w:id="3" w:name="_Hlk107580844"/>
      <w:r w:rsidRPr="00401C6E">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64038A40"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76DBA24C"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Every day, billions of customers use the products and services of companies that Prosus has invested in, acquired or built, including 99minutos, </w:t>
      </w:r>
      <w:proofErr w:type="spellStart"/>
      <w:r w:rsidRPr="00401C6E">
        <w:rPr>
          <w:rFonts w:ascii="Calibri" w:eastAsia="Calibri" w:hAnsi="Calibri" w:cs="Arial"/>
          <w:color w:val="000000"/>
          <w:sz w:val="16"/>
          <w:szCs w:val="16"/>
          <w:lang w:val="en-US"/>
        </w:rPr>
        <w:t>Airmeet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Aruna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AutoTrader</w:t>
      </w:r>
      <w:proofErr w:type="spellEnd"/>
      <w:r w:rsidRPr="00401C6E">
        <w:rPr>
          <w:rFonts w:ascii="Calibri" w:eastAsia="Calibri" w:hAnsi="Calibri" w:cs="Arial"/>
          <w:color w:val="000000"/>
          <w:sz w:val="16"/>
          <w:szCs w:val="16"/>
          <w:lang w:val="en-US"/>
        </w:rPr>
        <w:t xml:space="preserve">, Autovit.ro, </w:t>
      </w:r>
      <w:proofErr w:type="spellStart"/>
      <w:r w:rsidRPr="00401C6E">
        <w:rPr>
          <w:rFonts w:ascii="Calibri" w:eastAsia="Calibri" w:hAnsi="Calibri" w:cs="Arial"/>
          <w:color w:val="000000"/>
          <w:sz w:val="16"/>
          <w:szCs w:val="16"/>
          <w:lang w:val="en-US"/>
        </w:rPr>
        <w:t>Azos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BandLab</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Bibit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Bilt</w:t>
      </w:r>
      <w:proofErr w:type="spellEnd"/>
      <w:r w:rsidRPr="00401C6E">
        <w:rPr>
          <w:rFonts w:ascii="Calibri" w:eastAsia="Calibri" w:hAnsi="Calibri" w:cs="Arial"/>
          <w:color w:val="000000"/>
          <w:sz w:val="16"/>
          <w:szCs w:val="16"/>
          <w:lang w:val="en-US"/>
        </w:rPr>
        <w:t xml:space="preserve">, Biome Makers, Borneo, Brainly, BUX, BYJU'S, </w:t>
      </w:r>
      <w:proofErr w:type="spellStart"/>
      <w:r w:rsidRPr="00401C6E">
        <w:rPr>
          <w:rFonts w:ascii="Calibri" w:eastAsia="Calibri" w:hAnsi="Calibri" w:cs="Arial"/>
          <w:color w:val="000000"/>
          <w:sz w:val="16"/>
          <w:szCs w:val="16"/>
          <w:lang w:val="en-US"/>
        </w:rPr>
        <w:t>Bykea</w:t>
      </w:r>
      <w:proofErr w:type="spellEnd"/>
      <w:r w:rsidRPr="00401C6E">
        <w:rPr>
          <w:rFonts w:ascii="Calibri" w:eastAsia="Calibri" w:hAnsi="Calibri" w:cs="Arial"/>
          <w:color w:val="000000"/>
          <w:sz w:val="16"/>
          <w:szCs w:val="16"/>
          <w:lang w:val="en-US"/>
        </w:rPr>
        <w:t xml:space="preserve">, Captain Fresh, </w:t>
      </w:r>
      <w:proofErr w:type="spellStart"/>
      <w:r w:rsidRPr="00401C6E">
        <w:rPr>
          <w:rFonts w:ascii="Calibri" w:eastAsia="Calibri" w:hAnsi="Calibri" w:cs="Arial"/>
          <w:color w:val="000000"/>
          <w:sz w:val="16"/>
          <w:szCs w:val="16"/>
          <w:lang w:val="en-US"/>
        </w:rPr>
        <w:t>Codecademy</w:t>
      </w:r>
      <w:proofErr w:type="spellEnd"/>
      <w:r w:rsidRPr="00401C6E">
        <w:rPr>
          <w:rFonts w:ascii="Calibri" w:eastAsia="Calibri" w:hAnsi="Calibri" w:cs="Arial"/>
          <w:color w:val="000000"/>
          <w:sz w:val="16"/>
          <w:szCs w:val="16"/>
          <w:lang w:val="en-US"/>
        </w:rPr>
        <w:t xml:space="preserve">, Collective Benefits, </w:t>
      </w:r>
      <w:proofErr w:type="spellStart"/>
      <w:r w:rsidRPr="00401C6E">
        <w:rPr>
          <w:rFonts w:ascii="Calibri" w:eastAsia="Calibri" w:hAnsi="Calibri" w:cs="Arial"/>
          <w:color w:val="000000"/>
          <w:sz w:val="16"/>
          <w:szCs w:val="16"/>
          <w:lang w:val="en-US"/>
        </w:rPr>
        <w:t>Creditas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DappRadar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DeHaat</w:t>
      </w:r>
      <w:proofErr w:type="spellEnd"/>
      <w:r w:rsidRPr="00401C6E">
        <w:rPr>
          <w:rFonts w:ascii="Calibri" w:eastAsia="Calibri" w:hAnsi="Calibri" w:cs="Arial"/>
          <w:color w:val="000000"/>
          <w:sz w:val="16"/>
          <w:szCs w:val="16"/>
          <w:lang w:val="en-US"/>
        </w:rPr>
        <w:t xml:space="preserve">, Detect Technologies, </w:t>
      </w:r>
      <w:proofErr w:type="spellStart"/>
      <w:r w:rsidRPr="00401C6E">
        <w:rPr>
          <w:rFonts w:ascii="Calibri" w:eastAsia="Calibri" w:hAnsi="Calibri" w:cs="Arial"/>
          <w:color w:val="000000"/>
          <w:sz w:val="16"/>
          <w:szCs w:val="16"/>
          <w:lang w:val="en-US"/>
        </w:rPr>
        <w:t>dott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EduMe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ElasticRun</w:t>
      </w:r>
      <w:proofErr w:type="spellEnd"/>
      <w:r w:rsidRPr="00401C6E">
        <w:rPr>
          <w:rFonts w:ascii="Calibri" w:eastAsia="Calibri" w:hAnsi="Calibri" w:cs="Arial"/>
          <w:color w:val="000000"/>
          <w:sz w:val="16"/>
          <w:szCs w:val="16"/>
          <w:lang w:val="en-US"/>
        </w:rPr>
        <w:t xml:space="preserve">, eMAG, </w:t>
      </w:r>
      <w:proofErr w:type="spellStart"/>
      <w:r w:rsidRPr="00401C6E">
        <w:rPr>
          <w:rFonts w:ascii="Calibri" w:eastAsia="Calibri" w:hAnsi="Calibri" w:cs="Arial"/>
          <w:color w:val="000000"/>
          <w:sz w:val="16"/>
          <w:szCs w:val="16"/>
          <w:lang w:val="en-US"/>
        </w:rPr>
        <w:t>Endowus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Eruditus</w:t>
      </w:r>
      <w:proofErr w:type="spellEnd"/>
      <w:r w:rsidRPr="00401C6E">
        <w:rPr>
          <w:rFonts w:ascii="Calibri" w:eastAsia="Calibri" w:hAnsi="Calibri" w:cs="Arial"/>
          <w:color w:val="000000"/>
          <w:sz w:val="16"/>
          <w:szCs w:val="16"/>
          <w:lang w:val="en-US"/>
        </w:rPr>
        <w:t xml:space="preserve">, EVERY, </w:t>
      </w:r>
      <w:proofErr w:type="spellStart"/>
      <w:r w:rsidRPr="00401C6E">
        <w:rPr>
          <w:rFonts w:ascii="Calibri" w:eastAsia="Calibri" w:hAnsi="Calibri" w:cs="Arial"/>
          <w:color w:val="000000"/>
          <w:sz w:val="16"/>
          <w:szCs w:val="16"/>
          <w:lang w:val="en-US"/>
        </w:rPr>
        <w:t>Facily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Fashinza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Flink</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Foodics</w:t>
      </w:r>
      <w:proofErr w:type="spellEnd"/>
      <w:r w:rsidRPr="00401C6E">
        <w:rPr>
          <w:rFonts w:ascii="Calibri" w:eastAsia="Calibri" w:hAnsi="Calibri" w:cs="Arial"/>
          <w:color w:val="000000"/>
          <w:sz w:val="16"/>
          <w:szCs w:val="16"/>
          <w:lang w:val="en-US"/>
        </w:rPr>
        <w:t xml:space="preserve">, Good </w:t>
      </w:r>
      <w:proofErr w:type="spellStart"/>
      <w:r w:rsidRPr="00401C6E">
        <w:rPr>
          <w:rFonts w:ascii="Calibri" w:eastAsia="Calibri" w:hAnsi="Calibri" w:cs="Arial"/>
          <w:color w:val="000000"/>
          <w:sz w:val="16"/>
          <w:szCs w:val="16"/>
          <w:lang w:val="en-US"/>
        </w:rPr>
        <w:t>Glamm</w:t>
      </w:r>
      <w:proofErr w:type="spellEnd"/>
      <w:r w:rsidRPr="00401C6E">
        <w:rPr>
          <w:rFonts w:ascii="Calibri" w:eastAsia="Calibri" w:hAnsi="Calibri" w:cs="Arial"/>
          <w:color w:val="000000"/>
          <w:sz w:val="16"/>
          <w:szCs w:val="16"/>
          <w:lang w:val="en-US"/>
        </w:rPr>
        <w:t xml:space="preserve"> Group, </w:t>
      </w:r>
      <w:proofErr w:type="spellStart"/>
      <w:r w:rsidRPr="00401C6E">
        <w:rPr>
          <w:rFonts w:ascii="Calibri" w:eastAsia="Calibri" w:hAnsi="Calibri" w:cs="Arial"/>
          <w:color w:val="000000"/>
          <w:sz w:val="16"/>
          <w:szCs w:val="16"/>
          <w:lang w:val="en-US"/>
        </w:rPr>
        <w:t>GoodHabitz</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GoStudent</w:t>
      </w:r>
      <w:proofErr w:type="spellEnd"/>
      <w:r w:rsidRPr="00401C6E">
        <w:rPr>
          <w:rFonts w:ascii="Calibri" w:eastAsia="Calibri" w:hAnsi="Calibri" w:cs="Arial"/>
          <w:color w:val="000000"/>
          <w:sz w:val="16"/>
          <w:szCs w:val="16"/>
          <w:lang w:val="en-US"/>
        </w:rPr>
        <w:t xml:space="preserve">, Honor, </w:t>
      </w:r>
      <w:proofErr w:type="spellStart"/>
      <w:r w:rsidRPr="00401C6E">
        <w:rPr>
          <w:rFonts w:ascii="Calibri" w:eastAsia="Calibri" w:hAnsi="Calibri" w:cs="Arial"/>
          <w:color w:val="000000"/>
          <w:sz w:val="16"/>
          <w:szCs w:val="16"/>
          <w:lang w:val="en-US"/>
        </w:rPr>
        <w:t>iFood</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Imovirtual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Klar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Kovi</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LazyPay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letgo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Luno</w:t>
      </w:r>
      <w:proofErr w:type="spellEnd"/>
      <w:r w:rsidRPr="00401C6E">
        <w:rPr>
          <w:rFonts w:ascii="Calibri" w:eastAsia="Calibri" w:hAnsi="Calibri" w:cs="Arial"/>
          <w:color w:val="000000"/>
          <w:sz w:val="16"/>
          <w:szCs w:val="16"/>
          <w:lang w:val="en-US"/>
        </w:rPr>
        <w:t xml:space="preserve">, Mensa Brands, </w:t>
      </w:r>
      <w:proofErr w:type="spellStart"/>
      <w:r w:rsidRPr="00401C6E">
        <w:rPr>
          <w:rFonts w:ascii="Calibri" w:eastAsia="Calibri" w:hAnsi="Calibri" w:cs="Arial"/>
          <w:color w:val="000000"/>
          <w:sz w:val="16"/>
          <w:szCs w:val="16"/>
          <w:lang w:val="en-US"/>
        </w:rPr>
        <w:t>Meesho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merXu</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Movile</w:t>
      </w:r>
      <w:proofErr w:type="spellEnd"/>
      <w:r w:rsidRPr="00401C6E">
        <w:rPr>
          <w:rFonts w:ascii="Calibri" w:eastAsia="Calibri" w:hAnsi="Calibri" w:cs="Arial"/>
          <w:color w:val="000000"/>
          <w:sz w:val="16"/>
          <w:szCs w:val="16"/>
          <w:lang w:val="en-US"/>
        </w:rPr>
        <w:t xml:space="preserve">, Oda, OLX, </w:t>
      </w:r>
      <w:proofErr w:type="spellStart"/>
      <w:r w:rsidRPr="00401C6E">
        <w:rPr>
          <w:rFonts w:ascii="Calibri" w:eastAsia="Calibri" w:hAnsi="Calibri" w:cs="Arial"/>
          <w:color w:val="000000"/>
          <w:sz w:val="16"/>
          <w:szCs w:val="16"/>
          <w:lang w:val="en-US"/>
        </w:rPr>
        <w:t>Otodom</w:t>
      </w:r>
      <w:proofErr w:type="spellEnd"/>
      <w:r w:rsidRPr="00401C6E">
        <w:rPr>
          <w:rFonts w:ascii="Calibri" w:eastAsia="Calibri" w:hAnsi="Calibri" w:cs="Arial"/>
          <w:color w:val="000000"/>
          <w:sz w:val="16"/>
          <w:szCs w:val="16"/>
          <w:lang w:val="en-US"/>
        </w:rPr>
        <w:t xml:space="preserve">, OTOMOTO, Oxford Ionics, </w:t>
      </w:r>
      <w:proofErr w:type="spellStart"/>
      <w:r w:rsidRPr="00401C6E">
        <w:rPr>
          <w:rFonts w:ascii="Calibri" w:eastAsia="Calibri" w:hAnsi="Calibri" w:cs="Arial"/>
          <w:color w:val="000000"/>
          <w:sz w:val="16"/>
          <w:szCs w:val="16"/>
          <w:lang w:val="en-US"/>
        </w:rPr>
        <w:t>PaySense</w:t>
      </w:r>
      <w:proofErr w:type="spellEnd"/>
      <w:r w:rsidRPr="00401C6E">
        <w:rPr>
          <w:rFonts w:ascii="Calibri" w:eastAsia="Calibri" w:hAnsi="Calibri" w:cs="Arial"/>
          <w:color w:val="000000"/>
          <w:sz w:val="16"/>
          <w:szCs w:val="16"/>
          <w:lang w:val="en-US"/>
        </w:rPr>
        <w:t xml:space="preserve">, PayU, </w:t>
      </w:r>
      <w:proofErr w:type="spellStart"/>
      <w:r w:rsidRPr="00401C6E">
        <w:rPr>
          <w:rFonts w:ascii="Calibri" w:eastAsia="Calibri" w:hAnsi="Calibri" w:cs="Arial"/>
          <w:color w:val="000000"/>
          <w:sz w:val="16"/>
          <w:szCs w:val="16"/>
          <w:lang w:val="en-US"/>
        </w:rPr>
        <w:t>Pharmeasy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Platzi</w:t>
      </w:r>
      <w:proofErr w:type="spellEnd"/>
      <w:r w:rsidRPr="00401C6E">
        <w:rPr>
          <w:rFonts w:ascii="Calibri" w:eastAsia="Calibri" w:hAnsi="Calibri" w:cs="Arial"/>
          <w:color w:val="000000"/>
          <w:sz w:val="16"/>
          <w:szCs w:val="16"/>
          <w:lang w:val="en-US"/>
        </w:rPr>
        <w:t xml:space="preserve">, Property24, Quick Ride, Red Dot Payment, Republic, </w:t>
      </w:r>
      <w:proofErr w:type="spellStart"/>
      <w:r w:rsidRPr="00401C6E">
        <w:rPr>
          <w:rFonts w:ascii="Calibri" w:eastAsia="Calibri" w:hAnsi="Calibri" w:cs="Arial"/>
          <w:color w:val="000000"/>
          <w:sz w:val="16"/>
          <w:szCs w:val="16"/>
          <w:lang w:val="en-US"/>
        </w:rPr>
        <w:t>Sharebite</w:t>
      </w:r>
      <w:proofErr w:type="spellEnd"/>
      <w:r w:rsidRPr="00401C6E">
        <w:rPr>
          <w:rFonts w:ascii="Calibri" w:eastAsia="Calibri" w:hAnsi="Calibri" w:cs="Arial"/>
          <w:color w:val="000000"/>
          <w:sz w:val="16"/>
          <w:szCs w:val="16"/>
          <w:lang w:val="en-US"/>
        </w:rPr>
        <w:t xml:space="preserve">, Shipper, </w:t>
      </w:r>
      <w:proofErr w:type="spellStart"/>
      <w:r w:rsidRPr="00401C6E">
        <w:rPr>
          <w:rFonts w:ascii="Calibri" w:eastAsia="Calibri" w:hAnsi="Calibri" w:cs="Arial"/>
          <w:color w:val="000000"/>
          <w:sz w:val="16"/>
          <w:szCs w:val="16"/>
          <w:lang w:val="en-US"/>
        </w:rPr>
        <w:t>ShopUp</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SoloLearn</w:t>
      </w:r>
      <w:proofErr w:type="spellEnd"/>
      <w:r w:rsidRPr="00401C6E">
        <w:rPr>
          <w:rFonts w:ascii="Calibri" w:eastAsia="Calibri" w:hAnsi="Calibri" w:cs="Arial"/>
          <w:color w:val="000000"/>
          <w:sz w:val="16"/>
          <w:szCs w:val="16"/>
          <w:lang w:val="en-US"/>
        </w:rPr>
        <w:t xml:space="preserve">, Stack Overflow, </w:t>
      </w:r>
      <w:proofErr w:type="spellStart"/>
      <w:r w:rsidRPr="00401C6E">
        <w:rPr>
          <w:rFonts w:ascii="Calibri" w:eastAsia="Calibri" w:hAnsi="Calibri" w:cs="Arial"/>
          <w:color w:val="000000"/>
          <w:sz w:val="16"/>
          <w:szCs w:val="16"/>
          <w:lang w:val="en-US"/>
        </w:rPr>
        <w:t>Standvirtual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Superside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Swiggy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Thndr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Tonik</w:t>
      </w:r>
      <w:proofErr w:type="spellEnd"/>
      <w:r w:rsidRPr="00401C6E">
        <w:rPr>
          <w:rFonts w:ascii="Calibri" w:eastAsia="Calibri" w:hAnsi="Calibri" w:cs="Arial"/>
          <w:color w:val="000000"/>
          <w:sz w:val="16"/>
          <w:szCs w:val="16"/>
          <w:lang w:val="en-US"/>
        </w:rPr>
        <w:t xml:space="preserve">, Ula, Urban Company, </w:t>
      </w:r>
      <w:proofErr w:type="spellStart"/>
      <w:r w:rsidRPr="00401C6E">
        <w:rPr>
          <w:rFonts w:ascii="Calibri" w:eastAsia="Calibri" w:hAnsi="Calibri" w:cs="Arial"/>
          <w:color w:val="000000"/>
          <w:sz w:val="16"/>
          <w:szCs w:val="16"/>
          <w:lang w:val="en-US"/>
        </w:rPr>
        <w:t>Virgio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Vegrow</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watchTowr</w:t>
      </w:r>
      <w:proofErr w:type="spellEnd"/>
      <w:r w:rsidRPr="00401C6E">
        <w:rPr>
          <w:rFonts w:ascii="Calibri" w:eastAsia="Calibri" w:hAnsi="Calibri" w:cs="Arial"/>
          <w:color w:val="000000"/>
          <w:sz w:val="16"/>
          <w:szCs w:val="16"/>
          <w:lang w:val="en-US"/>
        </w:rPr>
        <w:t xml:space="preserve">, and </w:t>
      </w:r>
      <w:proofErr w:type="spellStart"/>
      <w:r w:rsidRPr="00401C6E">
        <w:rPr>
          <w:rFonts w:ascii="Calibri" w:eastAsia="Calibri" w:hAnsi="Calibri" w:cs="Arial"/>
          <w:color w:val="000000"/>
          <w:sz w:val="16"/>
          <w:szCs w:val="16"/>
          <w:lang w:val="en-US"/>
        </w:rPr>
        <w:t>Wayflyer</w:t>
      </w:r>
      <w:proofErr w:type="spellEnd"/>
      <w:r w:rsidRPr="00401C6E">
        <w:rPr>
          <w:rFonts w:ascii="Calibri" w:eastAsia="Calibri" w:hAnsi="Calibri" w:cs="Arial"/>
          <w:color w:val="000000"/>
          <w:sz w:val="16"/>
          <w:szCs w:val="16"/>
          <w:lang w:val="en-US"/>
        </w:rPr>
        <w:t>.</w:t>
      </w:r>
    </w:p>
    <w:p w14:paraId="62EE30C6"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Hundreds of millions of people have made the platforms of Prosus’s associates a part of their daily lives. For listed companies where we have an interest, please see: Tencent, Delivery Hero, </w:t>
      </w:r>
      <w:proofErr w:type="spellStart"/>
      <w:r w:rsidRPr="00401C6E">
        <w:rPr>
          <w:rFonts w:ascii="Calibri" w:eastAsia="Calibri" w:hAnsi="Calibri" w:cs="Arial"/>
          <w:color w:val="000000"/>
          <w:sz w:val="16"/>
          <w:szCs w:val="16"/>
          <w:lang w:val="en-US"/>
        </w:rPr>
        <w:t>Remitly</w:t>
      </w:r>
      <w:proofErr w:type="spellEnd"/>
      <w:r w:rsidRPr="00401C6E">
        <w:rPr>
          <w:rFonts w:ascii="Calibri" w:eastAsia="Calibri" w:hAnsi="Calibri" w:cs="Arial"/>
          <w:color w:val="000000"/>
          <w:sz w:val="16"/>
          <w:szCs w:val="16"/>
          <w:lang w:val="en-US"/>
        </w:rPr>
        <w:t xml:space="preserve">, Trip.com, Udemy, Skillsoft, and </w:t>
      </w:r>
      <w:proofErr w:type="spellStart"/>
      <w:r w:rsidRPr="00401C6E">
        <w:rPr>
          <w:rFonts w:ascii="Calibri" w:eastAsia="Calibri" w:hAnsi="Calibri" w:cs="Arial"/>
          <w:color w:val="000000"/>
          <w:sz w:val="16"/>
          <w:szCs w:val="16"/>
          <w:lang w:val="en-US"/>
        </w:rPr>
        <w:t>SimilarWeb</w:t>
      </w:r>
      <w:proofErr w:type="spellEnd"/>
      <w:r w:rsidRPr="00401C6E">
        <w:rPr>
          <w:rFonts w:ascii="Calibri" w:eastAsia="Calibri" w:hAnsi="Calibri" w:cs="Arial"/>
          <w:color w:val="000000"/>
          <w:sz w:val="16"/>
          <w:szCs w:val="16"/>
          <w:lang w:val="en-US"/>
        </w:rPr>
        <w:t>.</w:t>
      </w:r>
    </w:p>
    <w:p w14:paraId="66D1FCCF"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Today, Prosus companies and associates help improve the lives of more than two billion people around the world.</w:t>
      </w:r>
    </w:p>
    <w:p w14:paraId="20DC8C15"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47F6D746" w14:textId="77777777" w:rsidR="00DD5EC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lastRenderedPageBreak/>
        <w:t xml:space="preserve">For more information, please visit </w:t>
      </w:r>
      <w:hyperlink r:id="rId13" w:history="1">
        <w:r w:rsidRPr="005029C8">
          <w:rPr>
            <w:rStyle w:val="Hyperlink"/>
            <w:rFonts w:ascii="Calibri" w:eastAsia="Calibri" w:hAnsi="Calibri" w:cs="Arial"/>
            <w:sz w:val="16"/>
            <w:szCs w:val="16"/>
            <w:lang w:val="en-US"/>
          </w:rPr>
          <w:t>www.prosus.com</w:t>
        </w:r>
      </w:hyperlink>
      <w:r w:rsidRPr="00401C6E">
        <w:rPr>
          <w:rFonts w:ascii="Calibri" w:eastAsia="Calibri" w:hAnsi="Calibri" w:cs="Arial"/>
          <w:color w:val="000000"/>
          <w:sz w:val="16"/>
          <w:szCs w:val="16"/>
          <w:lang w:val="en-US"/>
        </w:rPr>
        <w:t>.</w:t>
      </w:r>
    </w:p>
    <w:p w14:paraId="63AD6382" w14:textId="77777777" w:rsidR="00DD5ECE" w:rsidRPr="00191D80" w:rsidRDefault="00DD5ECE" w:rsidP="00DD5ECE">
      <w:pPr>
        <w:keepNext/>
        <w:spacing w:after="160" w:line="257" w:lineRule="auto"/>
        <w:jc w:val="both"/>
        <w:rPr>
          <w:rFonts w:ascii="Calibri" w:eastAsia="Calibri" w:hAnsi="Calibri" w:cs="Arial"/>
          <w:b/>
          <w:bCs/>
          <w:i/>
          <w:iCs/>
          <w:color w:val="000000"/>
          <w:sz w:val="16"/>
          <w:szCs w:val="16"/>
          <w:lang w:val="en-US"/>
        </w:rPr>
      </w:pPr>
      <w:r w:rsidRPr="00191D80">
        <w:rPr>
          <w:rFonts w:ascii="Calibri" w:eastAsia="Calibri" w:hAnsi="Calibri" w:cs="Arial"/>
          <w:b/>
          <w:bCs/>
          <w:i/>
          <w:iCs/>
          <w:color w:val="000000"/>
          <w:sz w:val="16"/>
          <w:szCs w:val="16"/>
          <w:lang w:val="en-US"/>
        </w:rPr>
        <w:t>Disclaimer</w:t>
      </w:r>
    </w:p>
    <w:p w14:paraId="0DCF4C38" w14:textId="77777777" w:rsidR="00DD5ECE" w:rsidRPr="00D17A1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w:t>
      </w:r>
      <w:proofErr w:type="spellStart"/>
      <w:r w:rsidRPr="00D17A1D">
        <w:rPr>
          <w:rFonts w:ascii="Calibri" w:eastAsia="Calibri" w:hAnsi="Calibri" w:cs="Arial"/>
          <w:color w:val="000000"/>
          <w:sz w:val="16"/>
          <w:szCs w:val="16"/>
          <w:lang w:val="en-US"/>
        </w:rPr>
        <w:t>Programme</w:t>
      </w:r>
      <w:proofErr w:type="spellEnd"/>
      <w:r w:rsidRPr="00D17A1D">
        <w:rPr>
          <w:rFonts w:ascii="Calibri" w:eastAsia="Calibri" w:hAnsi="Calibri" w:cs="Arial"/>
          <w:color w:val="000000"/>
          <w:sz w:val="16"/>
          <w:szCs w:val="16"/>
          <w:lang w:val="en-US"/>
        </w:rPr>
        <w:t xml:space="preserve"> is being conducted in accordance with Articles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2 to 4 of Commission Delegated Regulation (EU) 2016/1052 supplementing the Market Abuse Regulation </w:t>
      </w:r>
      <w:proofErr w:type="gramStart"/>
      <w:r w:rsidRPr="00D17A1D">
        <w:rPr>
          <w:rFonts w:ascii="Calibri" w:eastAsia="Calibri" w:hAnsi="Calibri" w:cs="Arial"/>
          <w:color w:val="000000"/>
          <w:sz w:val="16"/>
          <w:szCs w:val="16"/>
          <w:lang w:val="en-US"/>
        </w:rPr>
        <w:t>with regard to</w:t>
      </w:r>
      <w:proofErr w:type="gramEnd"/>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regulatory technical standards for the conditions applicable to buy-back </w:t>
      </w:r>
      <w:proofErr w:type="spellStart"/>
      <w:r w:rsidRPr="00D17A1D">
        <w:rPr>
          <w:rFonts w:ascii="Calibri" w:eastAsia="Calibri" w:hAnsi="Calibri" w:cs="Arial"/>
          <w:color w:val="000000"/>
          <w:sz w:val="16"/>
          <w:szCs w:val="16"/>
          <w:lang w:val="en-US"/>
        </w:rPr>
        <w:t>programmes</w:t>
      </w:r>
      <w:proofErr w:type="spellEnd"/>
      <w:r w:rsidRPr="00D17A1D">
        <w:rPr>
          <w:rFonts w:ascii="Calibri" w:eastAsia="Calibri" w:hAnsi="Calibri" w:cs="Arial"/>
          <w:color w:val="000000"/>
          <w:sz w:val="16"/>
          <w:szCs w:val="16"/>
          <w:lang w:val="en-US"/>
        </w:rPr>
        <w:t xml:space="preserve"> and </w:t>
      </w:r>
      <w:proofErr w:type="spellStart"/>
      <w:r w:rsidRPr="00D17A1D">
        <w:rPr>
          <w:rFonts w:ascii="Calibri" w:eastAsia="Calibri" w:hAnsi="Calibri" w:cs="Arial"/>
          <w:color w:val="000000"/>
          <w:sz w:val="16"/>
          <w:szCs w:val="16"/>
          <w:lang w:val="en-US"/>
        </w:rPr>
        <w:t>stabilisation</w:t>
      </w:r>
      <w:proofErr w:type="spellEnd"/>
      <w:r w:rsidRPr="00D17A1D">
        <w:rPr>
          <w:rFonts w:ascii="Calibri" w:eastAsia="Calibri" w:hAnsi="Calibri" w:cs="Arial"/>
          <w:color w:val="000000"/>
          <w:sz w:val="16"/>
          <w:szCs w:val="16"/>
          <w:lang w:val="en-US"/>
        </w:rPr>
        <w:t xml:space="preserve">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“Delegated Regulation”). This document is issued in connection with the disclosure and reporting 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64ABB996" w14:textId="77777777" w:rsidR="00DD5ECE" w:rsidRPr="00D17A1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2AFBA701" w14:textId="77777777" w:rsidR="00DD5ECE" w:rsidRPr="00D17A1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announcement does not constitute, or form 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342A057" w14:textId="77777777" w:rsidR="00DD5ECE" w:rsidRPr="00D17A1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“anticipate”</w:t>
      </w:r>
      <w:proofErr w:type="gramStart"/>
      <w:r w:rsidRPr="00D17A1D">
        <w:rPr>
          <w:rFonts w:ascii="Calibri" w:eastAsia="Calibri" w:hAnsi="Calibri" w:cs="Arial"/>
          <w:color w:val="000000"/>
          <w:sz w:val="16"/>
          <w:szCs w:val="16"/>
          <w:lang w:val="en-US"/>
        </w:rPr>
        <w: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w:t>
      </w:r>
      <w:proofErr w:type="gramEnd"/>
      <w:r w:rsidRPr="00D17A1D">
        <w:rPr>
          <w:rFonts w:ascii="Calibri" w:eastAsia="Calibri" w:hAnsi="Calibri" w:cs="Arial"/>
          <w:color w:val="000000"/>
          <w:sz w:val="16"/>
          <w:szCs w:val="16"/>
          <w:lang w:val="en-US"/>
        </w:rPr>
        <w:t>”, ”estimate”, ”expect”, ”intend”, ”may”, ”should”, ”will”, ”would” and similar expressions or their negatives, but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Prosus’s intentions, </w:t>
      </w:r>
      <w:proofErr w:type="gramStart"/>
      <w:r w:rsidRPr="00D17A1D">
        <w:rPr>
          <w:rFonts w:ascii="Calibri" w:eastAsia="Calibri" w:hAnsi="Calibri" w:cs="Arial"/>
          <w:color w:val="000000"/>
          <w:sz w:val="16"/>
          <w:szCs w:val="16"/>
          <w:lang w:val="en-US"/>
        </w:rPr>
        <w:t>beliefs</w:t>
      </w:r>
      <w:proofErr w:type="gramEnd"/>
      <w:r w:rsidRPr="00D17A1D">
        <w:rPr>
          <w:rFonts w:ascii="Calibri" w:eastAsia="Calibri" w:hAnsi="Calibri" w:cs="Arial"/>
          <w:color w:val="000000"/>
          <w:sz w:val="16"/>
          <w:szCs w:val="16"/>
          <w:lang w:val="en-US"/>
        </w:rPr>
        <w:t xml:space="preserve"> or current expectations, involve elements of subjective judgement and analysis and are based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 xml:space="preserve">are subject to change without notice and are based on </w:t>
      </w:r>
      <w:proofErr w:type="gramStart"/>
      <w:r w:rsidRPr="00D17A1D">
        <w:rPr>
          <w:rFonts w:ascii="Calibri" w:eastAsia="Calibri" w:hAnsi="Calibri" w:cs="Arial"/>
          <w:color w:val="000000"/>
          <w:sz w:val="16"/>
          <w:szCs w:val="16"/>
          <w:lang w:val="en-US"/>
        </w:rPr>
        <w:t>a number of</w:t>
      </w:r>
      <w:proofErr w:type="gramEnd"/>
      <w:r w:rsidRPr="00D17A1D">
        <w:rPr>
          <w:rFonts w:ascii="Calibri" w:eastAsia="Calibri" w:hAnsi="Calibri" w:cs="Arial"/>
          <w:color w:val="000000"/>
          <w:sz w:val="16"/>
          <w:szCs w:val="16"/>
          <w:lang w:val="en-US"/>
        </w:rPr>
        <w:t xml:space="preserve"> assumptions and entail known and unknown risks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7E0DEE50" w14:textId="77777777" w:rsidR="00DD5ECE" w:rsidRPr="00AF73A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 or to update or keep current any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the extent required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p w14:paraId="777C628E" w14:textId="77777777" w:rsidR="00DD5ECE" w:rsidRPr="00AF73AD" w:rsidRDefault="00DD5ECE" w:rsidP="00DD5ECE">
      <w:pPr>
        <w:spacing w:after="160" w:line="256" w:lineRule="auto"/>
        <w:jc w:val="both"/>
        <w:rPr>
          <w:rFonts w:ascii="Calibri" w:eastAsia="Calibri" w:hAnsi="Calibri" w:cs="Arial"/>
          <w:color w:val="000000"/>
          <w:sz w:val="16"/>
          <w:szCs w:val="16"/>
          <w:lang w:val="en-US"/>
        </w:rPr>
      </w:pPr>
    </w:p>
    <w:p w14:paraId="79DDC636" w14:textId="77777777" w:rsidR="00DD5ECE" w:rsidRPr="00AF73AD" w:rsidRDefault="00DD5ECE" w:rsidP="00DD5ECE">
      <w:pPr>
        <w:spacing w:after="160" w:line="256" w:lineRule="auto"/>
        <w:jc w:val="both"/>
        <w:textAlignment w:val="baseline"/>
        <w:rPr>
          <w:rFonts w:ascii="Calibri" w:eastAsia="Calibri" w:hAnsi="Calibri" w:cs="Arial"/>
          <w:color w:val="000000"/>
          <w:sz w:val="16"/>
          <w:szCs w:val="16"/>
          <w:lang w:val="en-US"/>
        </w:rPr>
      </w:pPr>
    </w:p>
    <w:p w14:paraId="3235A6FB" w14:textId="1FAE4CB9" w:rsidR="00AF73AD" w:rsidRPr="00AF73AD" w:rsidRDefault="00AF73AD" w:rsidP="00DD5ECE">
      <w:pPr>
        <w:spacing w:after="160" w:line="256" w:lineRule="auto"/>
        <w:jc w:val="both"/>
        <w:rPr>
          <w:rFonts w:ascii="Calibri" w:eastAsia="Calibri" w:hAnsi="Calibri" w:cs="Arial"/>
          <w:color w:val="000000"/>
          <w:sz w:val="16"/>
          <w:szCs w:val="16"/>
          <w:lang w:val="en-US"/>
        </w:rPr>
      </w:pPr>
    </w:p>
    <w:sectPr w:rsidR="00AF73AD" w:rsidRPr="00AF73AD" w:rsidSect="00A11278">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12D6" w14:textId="77777777" w:rsidR="00EA312A" w:rsidRDefault="00EA312A">
      <w:r>
        <w:separator/>
      </w:r>
    </w:p>
  </w:endnote>
  <w:endnote w:type="continuationSeparator" w:id="0">
    <w:p w14:paraId="4D6DCC0C" w14:textId="77777777" w:rsidR="00EA312A" w:rsidRDefault="00EA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44761"/>
      <w:docPartObj>
        <w:docPartGallery w:val="Page Numbers (Bottom of Page)"/>
        <w:docPartUnique/>
      </w:docPartObj>
    </w:sdtPr>
    <w:sdtEndPr>
      <w:rPr>
        <w:noProof/>
      </w:rPr>
    </w:sdtEndPr>
    <w:sdtContent>
      <w:p w14:paraId="3678CA05" w14:textId="183E9650" w:rsidR="001B56F9"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72DD" w14:textId="77777777" w:rsidR="00EA312A" w:rsidRDefault="00EA312A">
      <w:r>
        <w:separator/>
      </w:r>
    </w:p>
  </w:footnote>
  <w:footnote w:type="continuationSeparator" w:id="0">
    <w:p w14:paraId="515F9AD8" w14:textId="77777777" w:rsidR="00EA312A" w:rsidRDefault="00EA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14B6EF5E">
      <w:start w:val="1"/>
      <w:numFmt w:val="bullet"/>
      <w:lvlText w:val=""/>
      <w:lvlJc w:val="left"/>
      <w:pPr>
        <w:ind w:left="720" w:hanging="360"/>
      </w:pPr>
      <w:rPr>
        <w:rFonts w:ascii="Symbol" w:hAnsi="Symbol" w:hint="default"/>
      </w:rPr>
    </w:lvl>
    <w:lvl w:ilvl="1" w:tplc="8AA07D9E" w:tentative="1">
      <w:start w:val="1"/>
      <w:numFmt w:val="bullet"/>
      <w:lvlText w:val="o"/>
      <w:lvlJc w:val="left"/>
      <w:pPr>
        <w:ind w:left="1440" w:hanging="360"/>
      </w:pPr>
      <w:rPr>
        <w:rFonts w:ascii="Courier New" w:hAnsi="Courier New" w:cs="Courier New" w:hint="default"/>
      </w:rPr>
    </w:lvl>
    <w:lvl w:ilvl="2" w:tplc="94005FDA" w:tentative="1">
      <w:start w:val="1"/>
      <w:numFmt w:val="bullet"/>
      <w:lvlText w:val=""/>
      <w:lvlJc w:val="left"/>
      <w:pPr>
        <w:ind w:left="2160" w:hanging="360"/>
      </w:pPr>
      <w:rPr>
        <w:rFonts w:ascii="Wingdings" w:hAnsi="Wingdings" w:hint="default"/>
      </w:rPr>
    </w:lvl>
    <w:lvl w:ilvl="3" w:tplc="BBBA7A46" w:tentative="1">
      <w:start w:val="1"/>
      <w:numFmt w:val="bullet"/>
      <w:lvlText w:val=""/>
      <w:lvlJc w:val="left"/>
      <w:pPr>
        <w:ind w:left="2880" w:hanging="360"/>
      </w:pPr>
      <w:rPr>
        <w:rFonts w:ascii="Symbol" w:hAnsi="Symbol" w:hint="default"/>
      </w:rPr>
    </w:lvl>
    <w:lvl w:ilvl="4" w:tplc="63CAC5B6" w:tentative="1">
      <w:start w:val="1"/>
      <w:numFmt w:val="bullet"/>
      <w:lvlText w:val="o"/>
      <w:lvlJc w:val="left"/>
      <w:pPr>
        <w:ind w:left="3600" w:hanging="360"/>
      </w:pPr>
      <w:rPr>
        <w:rFonts w:ascii="Courier New" w:hAnsi="Courier New" w:cs="Courier New" w:hint="default"/>
      </w:rPr>
    </w:lvl>
    <w:lvl w:ilvl="5" w:tplc="6BBC9E1C" w:tentative="1">
      <w:start w:val="1"/>
      <w:numFmt w:val="bullet"/>
      <w:lvlText w:val=""/>
      <w:lvlJc w:val="left"/>
      <w:pPr>
        <w:ind w:left="4320" w:hanging="360"/>
      </w:pPr>
      <w:rPr>
        <w:rFonts w:ascii="Wingdings" w:hAnsi="Wingdings" w:hint="default"/>
      </w:rPr>
    </w:lvl>
    <w:lvl w:ilvl="6" w:tplc="0C7C403A" w:tentative="1">
      <w:start w:val="1"/>
      <w:numFmt w:val="bullet"/>
      <w:lvlText w:val=""/>
      <w:lvlJc w:val="left"/>
      <w:pPr>
        <w:ind w:left="5040" w:hanging="360"/>
      </w:pPr>
      <w:rPr>
        <w:rFonts w:ascii="Symbol" w:hAnsi="Symbol" w:hint="default"/>
      </w:rPr>
    </w:lvl>
    <w:lvl w:ilvl="7" w:tplc="797CEB94" w:tentative="1">
      <w:start w:val="1"/>
      <w:numFmt w:val="bullet"/>
      <w:lvlText w:val="o"/>
      <w:lvlJc w:val="left"/>
      <w:pPr>
        <w:ind w:left="5760" w:hanging="360"/>
      </w:pPr>
      <w:rPr>
        <w:rFonts w:ascii="Courier New" w:hAnsi="Courier New" w:cs="Courier New" w:hint="default"/>
      </w:rPr>
    </w:lvl>
    <w:lvl w:ilvl="8" w:tplc="30208C5A"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316954094">
    <w:abstractNumId w:val="12"/>
  </w:num>
  <w:num w:numId="2" w16cid:durableId="622689265">
    <w:abstractNumId w:val="11"/>
  </w:num>
  <w:num w:numId="3" w16cid:durableId="80882542">
    <w:abstractNumId w:val="14"/>
  </w:num>
  <w:num w:numId="4" w16cid:durableId="1965847674">
    <w:abstractNumId w:val="18"/>
  </w:num>
  <w:num w:numId="5" w16cid:durableId="1633830134">
    <w:abstractNumId w:val="7"/>
  </w:num>
  <w:num w:numId="6" w16cid:durableId="453449917">
    <w:abstractNumId w:val="9"/>
  </w:num>
  <w:num w:numId="7" w16cid:durableId="1860580424">
    <w:abstractNumId w:val="16"/>
  </w:num>
  <w:num w:numId="8" w16cid:durableId="892812233">
    <w:abstractNumId w:val="0"/>
  </w:num>
  <w:num w:numId="9" w16cid:durableId="254553164">
    <w:abstractNumId w:val="10"/>
  </w:num>
  <w:num w:numId="10" w16cid:durableId="2013605975">
    <w:abstractNumId w:val="6"/>
  </w:num>
  <w:num w:numId="11" w16cid:durableId="2135974488">
    <w:abstractNumId w:val="3"/>
  </w:num>
  <w:num w:numId="12" w16cid:durableId="964119699">
    <w:abstractNumId w:val="2"/>
  </w:num>
  <w:num w:numId="13" w16cid:durableId="978807948">
    <w:abstractNumId w:val="17"/>
  </w:num>
  <w:num w:numId="14" w16cid:durableId="1477069221">
    <w:abstractNumId w:val="8"/>
  </w:num>
  <w:num w:numId="15" w16cid:durableId="1202520911">
    <w:abstractNumId w:val="13"/>
  </w:num>
  <w:num w:numId="16" w16cid:durableId="827089152">
    <w:abstractNumId w:val="5"/>
  </w:num>
  <w:num w:numId="17" w16cid:durableId="111101085">
    <w:abstractNumId w:val="15"/>
  </w:num>
  <w:num w:numId="18" w16cid:durableId="677735271">
    <w:abstractNumId w:val="1"/>
  </w:num>
  <w:num w:numId="19" w16cid:durableId="2018076836">
    <w:abstractNumId w:val="3"/>
  </w:num>
  <w:num w:numId="20" w16cid:durableId="1894001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528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995"/>
    <w:rsid w:val="00006C99"/>
    <w:rsid w:val="000524E4"/>
    <w:rsid w:val="000B09D1"/>
    <w:rsid w:val="00191D80"/>
    <w:rsid w:val="001B56F9"/>
    <w:rsid w:val="002A7A4A"/>
    <w:rsid w:val="003A38C6"/>
    <w:rsid w:val="0040471C"/>
    <w:rsid w:val="004C1607"/>
    <w:rsid w:val="004D003B"/>
    <w:rsid w:val="00514B74"/>
    <w:rsid w:val="005B6CB4"/>
    <w:rsid w:val="008B12F2"/>
    <w:rsid w:val="00931405"/>
    <w:rsid w:val="00977A87"/>
    <w:rsid w:val="009B5D7C"/>
    <w:rsid w:val="00A11278"/>
    <w:rsid w:val="00A5045B"/>
    <w:rsid w:val="00AF73AD"/>
    <w:rsid w:val="00B31BFF"/>
    <w:rsid w:val="00B3229B"/>
    <w:rsid w:val="00BA2B00"/>
    <w:rsid w:val="00C55995"/>
    <w:rsid w:val="00C55E3F"/>
    <w:rsid w:val="00C75937"/>
    <w:rsid w:val="00D17A1D"/>
    <w:rsid w:val="00D23292"/>
    <w:rsid w:val="00D854F7"/>
    <w:rsid w:val="00DD5ECE"/>
    <w:rsid w:val="00DF6012"/>
    <w:rsid w:val="00E37575"/>
    <w:rsid w:val="00EA312A"/>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Dictionary xmlns="http://schemas.business-integrity.com/dealbuilder/2006/dictionary" SavedByVersion="8.10.34622.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Props1.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3.xml><?xml version="1.0" encoding="utf-8"?>
<ds:datastoreItem xmlns:ds="http://schemas.openxmlformats.org/officeDocument/2006/customXml" ds:itemID="{4C4C9FE0-546B-48DB-9521-C1CD393D5A5D}">
  <ds:schemaRefs>
    <ds:schemaRef ds:uri="http://schemas.business-integrity.com/dealbuilder/2006/answers"/>
  </ds:schemaRefs>
</ds:datastoreItem>
</file>

<file path=customXml/itemProps4.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5.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- 13 March 2023 - 17 March 2023</dc:title>
  <cp:lastModifiedBy>Pieter Carnelley</cp:lastModifiedBy>
  <cp:revision>1</cp:revision>
  <dcterms:created xsi:type="dcterms:W3CDTF">2023-03-20T11:22:00Z</dcterms:created>
  <dcterms:modified xsi:type="dcterms:W3CDTF">2023-03-20T11:23:00Z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AAAAAAAOUNs=</vt:lpwstr>
  </property>
  <property fmtid="{D5CDD505-2E9C-101B-9397-08002B2CF9AE}" pid="4" name="db_document_id">
    <vt:lpwstr>9925</vt:lpwstr>
  </property>
  <property fmtid="{D5CDD505-2E9C-101B-9397-08002B2CF9AE}" pid="5" name="MediaServiceImageTags">
    <vt:lpwstr/>
  </property>
</Properties>
</file>