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03B" w14:textId="73829EBD" w:rsidR="00FF1DB0" w:rsidRPr="001B56F9" w:rsidRDefault="00000000"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000000"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000000"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000000"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3E22FC40" w:rsidR="001B56F9" w:rsidRDefault="00000000" w:rsidP="0029715B">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63EE0AD8" w:rsidR="004C1607" w:rsidRPr="0029715B" w:rsidRDefault="00000000" w:rsidP="0029715B">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457687010"/>
        </w:sdtPr>
        <w:sdtContent>
          <w:r>
            <w:rPr>
              <w:rFonts w:ascii="Verdana" w:hAnsi="Verdana"/>
              <w:sz w:val="20"/>
              <w:szCs w:val="20"/>
            </w:rPr>
            <w:t>6 March 2023</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324202914"/>
        </w:sdtPr>
        <w:sdtContent>
          <w:r>
            <w:rPr>
              <w:rFonts w:ascii="Verdana" w:hAnsi="Verdana"/>
              <w:sz w:val="20"/>
              <w:szCs w:val="20"/>
            </w:rPr>
            <w:t>10 March 2023</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787302621"/>
        </w:sdtPr>
        <w:sdtContent>
          <w:r>
            <w:rPr>
              <w:rFonts w:ascii="Verdana" w:hAnsi="Verdana"/>
              <w:sz w:val="20"/>
              <w:szCs w:val="20"/>
            </w:rPr>
            <w:t>2,923,838</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1830399221"/>
        </w:sdtPr>
        <w:sdtContent>
          <w:r>
            <w:rPr>
              <w:rFonts w:ascii="Verdana" w:hAnsi="Verdana"/>
              <w:sz w:val="20"/>
              <w:szCs w:val="20"/>
            </w:rPr>
            <w:t>67.2023</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677920612"/>
        </w:sdtPr>
        <w:sdtContent>
          <w:r>
            <w:rPr>
              <w:rFonts w:ascii="Verdana" w:hAnsi="Verdana"/>
              <w:sz w:val="20"/>
              <w:szCs w:val="20"/>
            </w:rPr>
            <w:t>196,488,590</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847526070"/>
        </w:sdtPr>
        <w:sdtContent>
          <w:r>
            <w:rPr>
              <w:rFonts w:ascii="Verdana" w:hAnsi="Verdana"/>
              <w:sz w:val="20"/>
              <w:szCs w:val="20"/>
            </w:rPr>
            <w:t>208,702,648</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0C504448" w:rsidR="00F83481" w:rsidRPr="00C55E3F" w:rsidRDefault="00000000" w:rsidP="0029715B">
      <w:pPr>
        <w:pStyle w:val="AODocTxt"/>
        <w:jc w:val="lef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is available on</w:t>
      </w:r>
      <w:r w:rsidR="0029715B">
        <w:rPr>
          <w:rFonts w:ascii="Verdana" w:hAnsi="Verdana"/>
          <w:sz w:val="20"/>
          <w:szCs w:val="20"/>
        </w:rPr>
        <w:t>:</w:t>
      </w:r>
      <w:r w:rsidR="0029715B">
        <w:rPr>
          <w:rFonts w:ascii="Verdana" w:hAnsi="Verdana"/>
          <w:sz w:val="20"/>
          <w:szCs w:val="20"/>
        </w:rPr>
        <w:br/>
      </w:r>
      <w:hyperlink r:id="rId13" w:history="1">
        <w:r w:rsidR="0029715B" w:rsidRPr="004761A3">
          <w:rPr>
            <w:rStyle w:val="Hyperlink"/>
            <w:rFonts w:ascii="Verdana" w:hAnsi="Verdana"/>
            <w:sz w:val="20"/>
            <w:szCs w:val="20"/>
          </w:rPr>
          <w:t>www.prosus.com/news/investors-shareholder-information/</w:t>
        </w:r>
      </w:hyperlink>
      <w:r w:rsidRPr="00C55E3F">
        <w:rPr>
          <w:rFonts w:ascii="Verdana" w:hAnsi="Verdana"/>
          <w:sz w:val="20"/>
          <w:szCs w:val="20"/>
        </w:rPr>
        <w:t>.</w:t>
      </w:r>
      <w:r w:rsidR="0029715B">
        <w:rPr>
          <w:rFonts w:ascii="Verdana" w:hAnsi="Verdana"/>
          <w:sz w:val="20"/>
          <w:szCs w:val="20"/>
        </w:rPr>
        <w:t xml:space="preserve"> </w:t>
      </w:r>
    </w:p>
    <w:p w14:paraId="28446DF0"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620054398"/>
      </w:sdtPr>
      <w:sdtContent>
        <w:p w14:paraId="643A6621" w14:textId="0D4EB71D" w:rsidR="00FF1DB0" w:rsidRPr="001B56F9" w:rsidRDefault="00000000" w:rsidP="00FF1DB0">
          <w:pPr>
            <w:pStyle w:val="AODocTxt"/>
            <w:spacing w:before="0"/>
            <w:rPr>
              <w:rFonts w:ascii="Verdana" w:hAnsi="Verdana"/>
              <w:sz w:val="20"/>
              <w:szCs w:val="20"/>
            </w:rPr>
          </w:pPr>
          <w:r>
            <w:rPr>
              <w:rFonts w:ascii="Verdana" w:hAnsi="Verdana"/>
              <w:sz w:val="20"/>
              <w:szCs w:val="20"/>
            </w:rPr>
            <w:t>14 March 2023</w:t>
          </w:r>
        </w:p>
      </w:sdtContent>
    </w:sdt>
    <w:p w14:paraId="2F6CE6F1"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000000"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089DCA0E" w14:textId="77777777" w:rsidR="0029715B" w:rsidRPr="005B6CB4" w:rsidRDefault="0029715B" w:rsidP="0029715B">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29715B" w14:paraId="1DB86E18" w14:textId="77777777" w:rsidTr="00DE2926">
        <w:tc>
          <w:tcPr>
            <w:tcW w:w="4815" w:type="dxa"/>
            <w:tcBorders>
              <w:top w:val="nil"/>
              <w:left w:val="nil"/>
              <w:bottom w:val="nil"/>
              <w:right w:val="nil"/>
            </w:tcBorders>
            <w:shd w:val="clear" w:color="auto" w:fill="auto"/>
            <w:hideMark/>
          </w:tcPr>
          <w:p w14:paraId="285D2067"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17B0D46E"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5D23E99"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29715B" w14:paraId="5BAD1507" w14:textId="77777777" w:rsidTr="00DE2926">
        <w:trPr>
          <w:trHeight w:val="110"/>
        </w:trPr>
        <w:tc>
          <w:tcPr>
            <w:tcW w:w="4815" w:type="dxa"/>
            <w:tcBorders>
              <w:top w:val="nil"/>
              <w:left w:val="nil"/>
              <w:bottom w:val="nil"/>
              <w:right w:val="nil"/>
            </w:tcBorders>
            <w:shd w:val="clear" w:color="auto" w:fill="auto"/>
            <w:hideMark/>
          </w:tcPr>
          <w:p w14:paraId="47644198"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6C354ADE"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53862101" w14:textId="77777777" w:rsidR="0029715B" w:rsidRPr="005B6CB4" w:rsidRDefault="0029715B" w:rsidP="00DE2926">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1A0C9C71" w14:textId="77777777" w:rsidR="0029715B" w:rsidRPr="00AF73AD" w:rsidRDefault="0029715B" w:rsidP="0029715B">
      <w:pPr>
        <w:suppressAutoHyphens/>
        <w:rPr>
          <w:rFonts w:ascii="Verdana" w:eastAsia="Verdana" w:hAnsi="Verdana" w:cs="Verdana"/>
          <w:b/>
          <w:color w:val="000000"/>
          <w:sz w:val="20"/>
          <w:szCs w:val="20"/>
          <w:lang w:eastAsia="en-GB"/>
        </w:rPr>
      </w:pPr>
    </w:p>
    <w:p w14:paraId="70DA47EE" w14:textId="77777777" w:rsidR="0029715B" w:rsidRPr="00AF73AD" w:rsidRDefault="0029715B" w:rsidP="0029715B">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01066E1A"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bookmarkStart w:id="3"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6EBA79A4"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02D96A24"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401C6E">
        <w:rPr>
          <w:rFonts w:ascii="Calibri" w:eastAsia="Calibri" w:hAnsi="Calibri" w:cs="Arial"/>
          <w:color w:val="000000"/>
          <w:sz w:val="16"/>
          <w:szCs w:val="16"/>
          <w:lang w:val="en-US"/>
        </w:rPr>
        <w:t>Airmeet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Aruna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AutoTrader</w:t>
      </w:r>
      <w:proofErr w:type="spellEnd"/>
      <w:r w:rsidRPr="00401C6E">
        <w:rPr>
          <w:rFonts w:ascii="Calibri" w:eastAsia="Calibri" w:hAnsi="Calibri" w:cs="Arial"/>
          <w:color w:val="000000"/>
          <w:sz w:val="16"/>
          <w:szCs w:val="16"/>
          <w:lang w:val="en-US"/>
        </w:rPr>
        <w:t xml:space="preserve">, Autovit.ro, </w:t>
      </w:r>
      <w:proofErr w:type="spellStart"/>
      <w:r w:rsidRPr="00401C6E">
        <w:rPr>
          <w:rFonts w:ascii="Calibri" w:eastAsia="Calibri" w:hAnsi="Calibri" w:cs="Arial"/>
          <w:color w:val="000000"/>
          <w:sz w:val="16"/>
          <w:szCs w:val="16"/>
          <w:lang w:val="en-US"/>
        </w:rPr>
        <w:t>Azos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BandLab</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Bibit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Bilt</w:t>
      </w:r>
      <w:proofErr w:type="spellEnd"/>
      <w:r w:rsidRPr="00401C6E">
        <w:rPr>
          <w:rFonts w:ascii="Calibri" w:eastAsia="Calibri" w:hAnsi="Calibri" w:cs="Arial"/>
          <w:color w:val="000000"/>
          <w:sz w:val="16"/>
          <w:szCs w:val="16"/>
          <w:lang w:val="en-US"/>
        </w:rPr>
        <w:t xml:space="preserve">, Biome Makers, Borneo, Brainly, BUX, BYJU'S, </w:t>
      </w:r>
      <w:proofErr w:type="spellStart"/>
      <w:r w:rsidRPr="00401C6E">
        <w:rPr>
          <w:rFonts w:ascii="Calibri" w:eastAsia="Calibri" w:hAnsi="Calibri" w:cs="Arial"/>
          <w:color w:val="000000"/>
          <w:sz w:val="16"/>
          <w:szCs w:val="16"/>
          <w:lang w:val="en-US"/>
        </w:rPr>
        <w:t>Bykea</w:t>
      </w:r>
      <w:proofErr w:type="spellEnd"/>
      <w:r w:rsidRPr="00401C6E">
        <w:rPr>
          <w:rFonts w:ascii="Calibri" w:eastAsia="Calibri" w:hAnsi="Calibri" w:cs="Arial"/>
          <w:color w:val="000000"/>
          <w:sz w:val="16"/>
          <w:szCs w:val="16"/>
          <w:lang w:val="en-US"/>
        </w:rPr>
        <w:t xml:space="preserve">, Captain Fresh, </w:t>
      </w:r>
      <w:proofErr w:type="spellStart"/>
      <w:r w:rsidRPr="00401C6E">
        <w:rPr>
          <w:rFonts w:ascii="Calibri" w:eastAsia="Calibri" w:hAnsi="Calibri" w:cs="Arial"/>
          <w:color w:val="000000"/>
          <w:sz w:val="16"/>
          <w:szCs w:val="16"/>
          <w:lang w:val="en-US"/>
        </w:rPr>
        <w:t>Codecademy</w:t>
      </w:r>
      <w:proofErr w:type="spellEnd"/>
      <w:r w:rsidRPr="00401C6E">
        <w:rPr>
          <w:rFonts w:ascii="Calibri" w:eastAsia="Calibri" w:hAnsi="Calibri" w:cs="Arial"/>
          <w:color w:val="000000"/>
          <w:sz w:val="16"/>
          <w:szCs w:val="16"/>
          <w:lang w:val="en-US"/>
        </w:rPr>
        <w:t xml:space="preserve">, Collective Benefits, </w:t>
      </w:r>
      <w:proofErr w:type="spellStart"/>
      <w:r w:rsidRPr="00401C6E">
        <w:rPr>
          <w:rFonts w:ascii="Calibri" w:eastAsia="Calibri" w:hAnsi="Calibri" w:cs="Arial"/>
          <w:color w:val="000000"/>
          <w:sz w:val="16"/>
          <w:szCs w:val="16"/>
          <w:lang w:val="en-US"/>
        </w:rPr>
        <w:t>Creditas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DappRadar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DeHaat</w:t>
      </w:r>
      <w:proofErr w:type="spellEnd"/>
      <w:r w:rsidRPr="00401C6E">
        <w:rPr>
          <w:rFonts w:ascii="Calibri" w:eastAsia="Calibri" w:hAnsi="Calibri" w:cs="Arial"/>
          <w:color w:val="000000"/>
          <w:sz w:val="16"/>
          <w:szCs w:val="16"/>
          <w:lang w:val="en-US"/>
        </w:rPr>
        <w:t xml:space="preserve">, Detect Technologies, </w:t>
      </w:r>
      <w:proofErr w:type="spellStart"/>
      <w:r w:rsidRPr="00401C6E">
        <w:rPr>
          <w:rFonts w:ascii="Calibri" w:eastAsia="Calibri" w:hAnsi="Calibri" w:cs="Arial"/>
          <w:color w:val="000000"/>
          <w:sz w:val="16"/>
          <w:szCs w:val="16"/>
          <w:lang w:val="en-US"/>
        </w:rPr>
        <w:t>dott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EduMe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ElasticRun</w:t>
      </w:r>
      <w:proofErr w:type="spellEnd"/>
      <w:r w:rsidRPr="00401C6E">
        <w:rPr>
          <w:rFonts w:ascii="Calibri" w:eastAsia="Calibri" w:hAnsi="Calibri" w:cs="Arial"/>
          <w:color w:val="000000"/>
          <w:sz w:val="16"/>
          <w:szCs w:val="16"/>
          <w:lang w:val="en-US"/>
        </w:rPr>
        <w:t xml:space="preserve">, eMAG, </w:t>
      </w:r>
      <w:proofErr w:type="spellStart"/>
      <w:r w:rsidRPr="00401C6E">
        <w:rPr>
          <w:rFonts w:ascii="Calibri" w:eastAsia="Calibri" w:hAnsi="Calibri" w:cs="Arial"/>
          <w:color w:val="000000"/>
          <w:sz w:val="16"/>
          <w:szCs w:val="16"/>
          <w:lang w:val="en-US"/>
        </w:rPr>
        <w:t>Endowus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Eruditus</w:t>
      </w:r>
      <w:proofErr w:type="spellEnd"/>
      <w:r w:rsidRPr="00401C6E">
        <w:rPr>
          <w:rFonts w:ascii="Calibri" w:eastAsia="Calibri" w:hAnsi="Calibri" w:cs="Arial"/>
          <w:color w:val="000000"/>
          <w:sz w:val="16"/>
          <w:szCs w:val="16"/>
          <w:lang w:val="en-US"/>
        </w:rPr>
        <w:t xml:space="preserve">, EVERY, </w:t>
      </w:r>
      <w:proofErr w:type="spellStart"/>
      <w:r w:rsidRPr="00401C6E">
        <w:rPr>
          <w:rFonts w:ascii="Calibri" w:eastAsia="Calibri" w:hAnsi="Calibri" w:cs="Arial"/>
          <w:color w:val="000000"/>
          <w:sz w:val="16"/>
          <w:szCs w:val="16"/>
          <w:lang w:val="en-US"/>
        </w:rPr>
        <w:t>Facily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Fashinza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Flink</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Foodics</w:t>
      </w:r>
      <w:proofErr w:type="spellEnd"/>
      <w:r w:rsidRPr="00401C6E">
        <w:rPr>
          <w:rFonts w:ascii="Calibri" w:eastAsia="Calibri" w:hAnsi="Calibri" w:cs="Arial"/>
          <w:color w:val="000000"/>
          <w:sz w:val="16"/>
          <w:szCs w:val="16"/>
          <w:lang w:val="en-US"/>
        </w:rPr>
        <w:t xml:space="preserve">, Good </w:t>
      </w:r>
      <w:proofErr w:type="spellStart"/>
      <w:r w:rsidRPr="00401C6E">
        <w:rPr>
          <w:rFonts w:ascii="Calibri" w:eastAsia="Calibri" w:hAnsi="Calibri" w:cs="Arial"/>
          <w:color w:val="000000"/>
          <w:sz w:val="16"/>
          <w:szCs w:val="16"/>
          <w:lang w:val="en-US"/>
        </w:rPr>
        <w:t>Glamm</w:t>
      </w:r>
      <w:proofErr w:type="spellEnd"/>
      <w:r w:rsidRPr="00401C6E">
        <w:rPr>
          <w:rFonts w:ascii="Calibri" w:eastAsia="Calibri" w:hAnsi="Calibri" w:cs="Arial"/>
          <w:color w:val="000000"/>
          <w:sz w:val="16"/>
          <w:szCs w:val="16"/>
          <w:lang w:val="en-US"/>
        </w:rPr>
        <w:t xml:space="preserve"> Group, </w:t>
      </w:r>
      <w:proofErr w:type="spellStart"/>
      <w:r w:rsidRPr="00401C6E">
        <w:rPr>
          <w:rFonts w:ascii="Calibri" w:eastAsia="Calibri" w:hAnsi="Calibri" w:cs="Arial"/>
          <w:color w:val="000000"/>
          <w:sz w:val="16"/>
          <w:szCs w:val="16"/>
          <w:lang w:val="en-US"/>
        </w:rPr>
        <w:t>GoodHabitz</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GoStudent</w:t>
      </w:r>
      <w:proofErr w:type="spellEnd"/>
      <w:r w:rsidRPr="00401C6E">
        <w:rPr>
          <w:rFonts w:ascii="Calibri" w:eastAsia="Calibri" w:hAnsi="Calibri" w:cs="Arial"/>
          <w:color w:val="000000"/>
          <w:sz w:val="16"/>
          <w:szCs w:val="16"/>
          <w:lang w:val="en-US"/>
        </w:rPr>
        <w:t xml:space="preserve">, Honor, </w:t>
      </w:r>
      <w:proofErr w:type="spellStart"/>
      <w:r w:rsidRPr="00401C6E">
        <w:rPr>
          <w:rFonts w:ascii="Calibri" w:eastAsia="Calibri" w:hAnsi="Calibri" w:cs="Arial"/>
          <w:color w:val="000000"/>
          <w:sz w:val="16"/>
          <w:szCs w:val="16"/>
          <w:lang w:val="en-US"/>
        </w:rPr>
        <w:t>iFood</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Imovirtual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Klar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Kovi</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LazyPay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letgo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Luno</w:t>
      </w:r>
      <w:proofErr w:type="spellEnd"/>
      <w:r w:rsidRPr="00401C6E">
        <w:rPr>
          <w:rFonts w:ascii="Calibri" w:eastAsia="Calibri" w:hAnsi="Calibri" w:cs="Arial"/>
          <w:color w:val="000000"/>
          <w:sz w:val="16"/>
          <w:szCs w:val="16"/>
          <w:lang w:val="en-US"/>
        </w:rPr>
        <w:t xml:space="preserve">, Mensa Brands, </w:t>
      </w:r>
      <w:proofErr w:type="spellStart"/>
      <w:r w:rsidRPr="00401C6E">
        <w:rPr>
          <w:rFonts w:ascii="Calibri" w:eastAsia="Calibri" w:hAnsi="Calibri" w:cs="Arial"/>
          <w:color w:val="000000"/>
          <w:sz w:val="16"/>
          <w:szCs w:val="16"/>
          <w:lang w:val="en-US"/>
        </w:rPr>
        <w:t>Meesho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merXu</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Movile</w:t>
      </w:r>
      <w:proofErr w:type="spellEnd"/>
      <w:r w:rsidRPr="00401C6E">
        <w:rPr>
          <w:rFonts w:ascii="Calibri" w:eastAsia="Calibri" w:hAnsi="Calibri" w:cs="Arial"/>
          <w:color w:val="000000"/>
          <w:sz w:val="16"/>
          <w:szCs w:val="16"/>
          <w:lang w:val="en-US"/>
        </w:rPr>
        <w:t xml:space="preserve">, Oda, OLX, </w:t>
      </w:r>
      <w:proofErr w:type="spellStart"/>
      <w:r w:rsidRPr="00401C6E">
        <w:rPr>
          <w:rFonts w:ascii="Calibri" w:eastAsia="Calibri" w:hAnsi="Calibri" w:cs="Arial"/>
          <w:color w:val="000000"/>
          <w:sz w:val="16"/>
          <w:szCs w:val="16"/>
          <w:lang w:val="en-US"/>
        </w:rPr>
        <w:t>Otodom</w:t>
      </w:r>
      <w:proofErr w:type="spellEnd"/>
      <w:r w:rsidRPr="00401C6E">
        <w:rPr>
          <w:rFonts w:ascii="Calibri" w:eastAsia="Calibri" w:hAnsi="Calibri" w:cs="Arial"/>
          <w:color w:val="000000"/>
          <w:sz w:val="16"/>
          <w:szCs w:val="16"/>
          <w:lang w:val="en-US"/>
        </w:rPr>
        <w:t xml:space="preserve">, OTOMOTO, Oxford Ionics, </w:t>
      </w:r>
      <w:proofErr w:type="spellStart"/>
      <w:r w:rsidRPr="00401C6E">
        <w:rPr>
          <w:rFonts w:ascii="Calibri" w:eastAsia="Calibri" w:hAnsi="Calibri" w:cs="Arial"/>
          <w:color w:val="000000"/>
          <w:sz w:val="16"/>
          <w:szCs w:val="16"/>
          <w:lang w:val="en-US"/>
        </w:rPr>
        <w:t>PaySense</w:t>
      </w:r>
      <w:proofErr w:type="spellEnd"/>
      <w:r w:rsidRPr="00401C6E">
        <w:rPr>
          <w:rFonts w:ascii="Calibri" w:eastAsia="Calibri" w:hAnsi="Calibri" w:cs="Arial"/>
          <w:color w:val="000000"/>
          <w:sz w:val="16"/>
          <w:szCs w:val="16"/>
          <w:lang w:val="en-US"/>
        </w:rPr>
        <w:t xml:space="preserve">, PayU, </w:t>
      </w:r>
      <w:proofErr w:type="spellStart"/>
      <w:r w:rsidRPr="00401C6E">
        <w:rPr>
          <w:rFonts w:ascii="Calibri" w:eastAsia="Calibri" w:hAnsi="Calibri" w:cs="Arial"/>
          <w:color w:val="000000"/>
          <w:sz w:val="16"/>
          <w:szCs w:val="16"/>
          <w:lang w:val="en-US"/>
        </w:rPr>
        <w:t>Pharmeasy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Platzi</w:t>
      </w:r>
      <w:proofErr w:type="spellEnd"/>
      <w:r w:rsidRPr="00401C6E">
        <w:rPr>
          <w:rFonts w:ascii="Calibri" w:eastAsia="Calibri" w:hAnsi="Calibri" w:cs="Arial"/>
          <w:color w:val="000000"/>
          <w:sz w:val="16"/>
          <w:szCs w:val="16"/>
          <w:lang w:val="en-US"/>
        </w:rPr>
        <w:t xml:space="preserve">, Property24, Quick Ride, Red Dot Payment, Republic, </w:t>
      </w:r>
      <w:proofErr w:type="spellStart"/>
      <w:r w:rsidRPr="00401C6E">
        <w:rPr>
          <w:rFonts w:ascii="Calibri" w:eastAsia="Calibri" w:hAnsi="Calibri" w:cs="Arial"/>
          <w:color w:val="000000"/>
          <w:sz w:val="16"/>
          <w:szCs w:val="16"/>
          <w:lang w:val="en-US"/>
        </w:rPr>
        <w:t>Sharebite</w:t>
      </w:r>
      <w:proofErr w:type="spellEnd"/>
      <w:r w:rsidRPr="00401C6E">
        <w:rPr>
          <w:rFonts w:ascii="Calibri" w:eastAsia="Calibri" w:hAnsi="Calibri" w:cs="Arial"/>
          <w:color w:val="000000"/>
          <w:sz w:val="16"/>
          <w:szCs w:val="16"/>
          <w:lang w:val="en-US"/>
        </w:rPr>
        <w:t xml:space="preserve">, Shipper, </w:t>
      </w:r>
      <w:proofErr w:type="spellStart"/>
      <w:r w:rsidRPr="00401C6E">
        <w:rPr>
          <w:rFonts w:ascii="Calibri" w:eastAsia="Calibri" w:hAnsi="Calibri" w:cs="Arial"/>
          <w:color w:val="000000"/>
          <w:sz w:val="16"/>
          <w:szCs w:val="16"/>
          <w:lang w:val="en-US"/>
        </w:rPr>
        <w:t>ShopUp</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SoloLearn</w:t>
      </w:r>
      <w:proofErr w:type="spellEnd"/>
      <w:r w:rsidRPr="00401C6E">
        <w:rPr>
          <w:rFonts w:ascii="Calibri" w:eastAsia="Calibri" w:hAnsi="Calibri" w:cs="Arial"/>
          <w:color w:val="000000"/>
          <w:sz w:val="16"/>
          <w:szCs w:val="16"/>
          <w:lang w:val="en-US"/>
        </w:rPr>
        <w:t xml:space="preserve">, Stack Overflow, </w:t>
      </w:r>
      <w:proofErr w:type="spellStart"/>
      <w:r w:rsidRPr="00401C6E">
        <w:rPr>
          <w:rFonts w:ascii="Calibri" w:eastAsia="Calibri" w:hAnsi="Calibri" w:cs="Arial"/>
          <w:color w:val="000000"/>
          <w:sz w:val="16"/>
          <w:szCs w:val="16"/>
          <w:lang w:val="en-US"/>
        </w:rPr>
        <w:t>Standvirtual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Superside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Swiggy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Thndr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Tonik</w:t>
      </w:r>
      <w:proofErr w:type="spellEnd"/>
      <w:r w:rsidRPr="00401C6E">
        <w:rPr>
          <w:rFonts w:ascii="Calibri" w:eastAsia="Calibri" w:hAnsi="Calibri" w:cs="Arial"/>
          <w:color w:val="000000"/>
          <w:sz w:val="16"/>
          <w:szCs w:val="16"/>
          <w:lang w:val="en-US"/>
        </w:rPr>
        <w:t xml:space="preserve">, Ula, Urban Company, </w:t>
      </w:r>
      <w:proofErr w:type="spellStart"/>
      <w:r w:rsidRPr="00401C6E">
        <w:rPr>
          <w:rFonts w:ascii="Calibri" w:eastAsia="Calibri" w:hAnsi="Calibri" w:cs="Arial"/>
          <w:color w:val="000000"/>
          <w:sz w:val="16"/>
          <w:szCs w:val="16"/>
          <w:lang w:val="en-US"/>
        </w:rPr>
        <w:t>Virgio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Vegrow</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watchTowr</w:t>
      </w:r>
      <w:proofErr w:type="spellEnd"/>
      <w:r w:rsidRPr="00401C6E">
        <w:rPr>
          <w:rFonts w:ascii="Calibri" w:eastAsia="Calibri" w:hAnsi="Calibri" w:cs="Arial"/>
          <w:color w:val="000000"/>
          <w:sz w:val="16"/>
          <w:szCs w:val="16"/>
          <w:lang w:val="en-US"/>
        </w:rPr>
        <w:t xml:space="preserve">, and </w:t>
      </w:r>
      <w:proofErr w:type="spellStart"/>
      <w:r w:rsidRPr="00401C6E">
        <w:rPr>
          <w:rFonts w:ascii="Calibri" w:eastAsia="Calibri" w:hAnsi="Calibri" w:cs="Arial"/>
          <w:color w:val="000000"/>
          <w:sz w:val="16"/>
          <w:szCs w:val="16"/>
          <w:lang w:val="en-US"/>
        </w:rPr>
        <w:t>Wayflyer</w:t>
      </w:r>
      <w:proofErr w:type="spellEnd"/>
      <w:r w:rsidRPr="00401C6E">
        <w:rPr>
          <w:rFonts w:ascii="Calibri" w:eastAsia="Calibri" w:hAnsi="Calibri" w:cs="Arial"/>
          <w:color w:val="000000"/>
          <w:sz w:val="16"/>
          <w:szCs w:val="16"/>
          <w:lang w:val="en-US"/>
        </w:rPr>
        <w:t>.</w:t>
      </w:r>
    </w:p>
    <w:p w14:paraId="69C992C2"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401C6E">
        <w:rPr>
          <w:rFonts w:ascii="Calibri" w:eastAsia="Calibri" w:hAnsi="Calibri" w:cs="Arial"/>
          <w:color w:val="000000"/>
          <w:sz w:val="16"/>
          <w:szCs w:val="16"/>
          <w:lang w:val="en-US"/>
        </w:rPr>
        <w:t>Remitly</w:t>
      </w:r>
      <w:proofErr w:type="spellEnd"/>
      <w:r w:rsidRPr="00401C6E">
        <w:rPr>
          <w:rFonts w:ascii="Calibri" w:eastAsia="Calibri" w:hAnsi="Calibri" w:cs="Arial"/>
          <w:color w:val="000000"/>
          <w:sz w:val="16"/>
          <w:szCs w:val="16"/>
          <w:lang w:val="en-US"/>
        </w:rPr>
        <w:t xml:space="preserve">, Trip.com, Udemy, Skillsoft, and </w:t>
      </w:r>
      <w:proofErr w:type="spellStart"/>
      <w:r w:rsidRPr="00401C6E">
        <w:rPr>
          <w:rFonts w:ascii="Calibri" w:eastAsia="Calibri" w:hAnsi="Calibri" w:cs="Arial"/>
          <w:color w:val="000000"/>
          <w:sz w:val="16"/>
          <w:szCs w:val="16"/>
          <w:lang w:val="en-US"/>
        </w:rPr>
        <w:t>SimilarWeb</w:t>
      </w:r>
      <w:proofErr w:type="spellEnd"/>
      <w:r w:rsidRPr="00401C6E">
        <w:rPr>
          <w:rFonts w:ascii="Calibri" w:eastAsia="Calibri" w:hAnsi="Calibri" w:cs="Arial"/>
          <w:color w:val="000000"/>
          <w:sz w:val="16"/>
          <w:szCs w:val="16"/>
          <w:lang w:val="en-US"/>
        </w:rPr>
        <w:t>.</w:t>
      </w:r>
    </w:p>
    <w:p w14:paraId="751018B5"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0590CEBE" w14:textId="77777777" w:rsidR="0029715B" w:rsidRPr="00401C6E"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1F581396" w14:textId="77777777" w:rsidR="0029715B" w:rsidRDefault="0029715B" w:rsidP="0029715B">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lastRenderedPageBreak/>
        <w:t xml:space="preserve">For more information, please visit </w:t>
      </w:r>
      <w:hyperlink r:id="rId14"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10F41CB0" w14:textId="77777777" w:rsidR="0029715B" w:rsidRPr="00191D80" w:rsidRDefault="0029715B" w:rsidP="0029715B">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7FFD5271" w14:textId="77777777" w:rsidR="0029715B" w:rsidRPr="00D17A1D" w:rsidRDefault="0029715B" w:rsidP="0029715B">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w:t>
      </w:r>
      <w:proofErr w:type="spellStart"/>
      <w:r w:rsidRPr="00D17A1D">
        <w:rPr>
          <w:rFonts w:ascii="Calibri" w:eastAsia="Calibri" w:hAnsi="Calibri" w:cs="Arial"/>
          <w:color w:val="000000"/>
          <w:sz w:val="16"/>
          <w:szCs w:val="16"/>
          <w:lang w:val="en-US"/>
        </w:rPr>
        <w:t>Programme</w:t>
      </w:r>
      <w:proofErr w:type="spellEnd"/>
      <w:r w:rsidRPr="00D17A1D">
        <w:rPr>
          <w:rFonts w:ascii="Calibri" w:eastAsia="Calibri" w:hAnsi="Calibri" w:cs="Arial"/>
          <w:color w:val="000000"/>
          <w:sz w:val="16"/>
          <w:szCs w:val="16"/>
          <w:lang w:val="en-US"/>
        </w:rPr>
        <w:t xml:space="preserv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Regulation </w:t>
      </w:r>
      <w:proofErr w:type="gramStart"/>
      <w:r w:rsidRPr="00D17A1D">
        <w:rPr>
          <w:rFonts w:ascii="Calibri" w:eastAsia="Calibri" w:hAnsi="Calibri" w:cs="Arial"/>
          <w:color w:val="000000"/>
          <w:sz w:val="16"/>
          <w:szCs w:val="16"/>
          <w:lang w:val="en-US"/>
        </w:rPr>
        <w:t>with regard to</w:t>
      </w:r>
      <w:proofErr w:type="gramEnd"/>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regulatory technical standards for the conditions applicable to buy-back </w:t>
      </w:r>
      <w:proofErr w:type="spellStart"/>
      <w:r w:rsidRPr="00D17A1D">
        <w:rPr>
          <w:rFonts w:ascii="Calibri" w:eastAsia="Calibri" w:hAnsi="Calibri" w:cs="Arial"/>
          <w:color w:val="000000"/>
          <w:sz w:val="16"/>
          <w:szCs w:val="16"/>
          <w:lang w:val="en-US"/>
        </w:rPr>
        <w:t>programmes</w:t>
      </w:r>
      <w:proofErr w:type="spellEnd"/>
      <w:r w:rsidRPr="00D17A1D">
        <w:rPr>
          <w:rFonts w:ascii="Calibri" w:eastAsia="Calibri" w:hAnsi="Calibri" w:cs="Arial"/>
          <w:color w:val="000000"/>
          <w:sz w:val="16"/>
          <w:szCs w:val="16"/>
          <w:lang w:val="en-US"/>
        </w:rPr>
        <w:t xml:space="preserve"> and </w:t>
      </w:r>
      <w:proofErr w:type="spellStart"/>
      <w:r w:rsidRPr="00D17A1D">
        <w:rPr>
          <w:rFonts w:ascii="Calibri" w:eastAsia="Calibri" w:hAnsi="Calibri" w:cs="Arial"/>
          <w:color w:val="000000"/>
          <w:sz w:val="16"/>
          <w:szCs w:val="16"/>
          <w:lang w:val="en-US"/>
        </w:rPr>
        <w:t>stabilisation</w:t>
      </w:r>
      <w:proofErr w:type="spellEnd"/>
      <w:r w:rsidRPr="00D17A1D">
        <w:rPr>
          <w:rFonts w:ascii="Calibri" w:eastAsia="Calibri" w:hAnsi="Calibri" w:cs="Arial"/>
          <w:color w:val="000000"/>
          <w:sz w:val="16"/>
          <w:szCs w:val="16"/>
          <w:lang w:val="en-US"/>
        </w:rPr>
        <w:t xml:space="preserve">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3450B655" w14:textId="77777777" w:rsidR="0029715B" w:rsidRPr="00D17A1D" w:rsidRDefault="0029715B" w:rsidP="0029715B">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176FA955" w14:textId="77777777" w:rsidR="0029715B" w:rsidRPr="00D17A1D" w:rsidRDefault="0029715B" w:rsidP="0029715B">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31BFDC2D" w14:textId="77777777" w:rsidR="0029715B" w:rsidRPr="00D17A1D" w:rsidRDefault="0029715B" w:rsidP="0029715B">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proofErr w:type="gramStart"/>
      <w:r w:rsidRPr="00D17A1D">
        <w:rPr>
          <w:rFonts w:ascii="Calibri" w:eastAsia="Calibri" w:hAnsi="Calibri" w:cs="Arial"/>
          <w:color w:val="000000"/>
          <w:sz w:val="16"/>
          <w:szCs w:val="16"/>
          <w:lang w:val="en-US"/>
        </w:rPr>
        <w: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w:t>
      </w:r>
      <w:proofErr w:type="gramEnd"/>
      <w:r w:rsidRPr="00D17A1D">
        <w:rPr>
          <w:rFonts w:ascii="Calibri" w:eastAsia="Calibri" w:hAnsi="Calibri" w:cs="Arial"/>
          <w:color w:val="000000"/>
          <w:sz w:val="16"/>
          <w:szCs w:val="16"/>
          <w:lang w:val="en-US"/>
        </w:rPr>
        <w:t>”,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Prosus’s intentions, </w:t>
      </w:r>
      <w:proofErr w:type="gramStart"/>
      <w:r w:rsidRPr="00D17A1D">
        <w:rPr>
          <w:rFonts w:ascii="Calibri" w:eastAsia="Calibri" w:hAnsi="Calibri" w:cs="Arial"/>
          <w:color w:val="000000"/>
          <w:sz w:val="16"/>
          <w:szCs w:val="16"/>
          <w:lang w:val="en-US"/>
        </w:rPr>
        <w:t>beliefs</w:t>
      </w:r>
      <w:proofErr w:type="gramEnd"/>
      <w:r w:rsidRPr="00D17A1D">
        <w:rPr>
          <w:rFonts w:ascii="Calibri" w:eastAsia="Calibri" w:hAnsi="Calibri" w:cs="Arial"/>
          <w:color w:val="000000"/>
          <w:sz w:val="16"/>
          <w:szCs w:val="16"/>
          <w:lang w:val="en-US"/>
        </w:rPr>
        <w:t xml:space="preserve">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 xml:space="preserve">are subject to change without notice and are based on </w:t>
      </w:r>
      <w:proofErr w:type="gramStart"/>
      <w:r w:rsidRPr="00D17A1D">
        <w:rPr>
          <w:rFonts w:ascii="Calibri" w:eastAsia="Calibri" w:hAnsi="Calibri" w:cs="Arial"/>
          <w:color w:val="000000"/>
          <w:sz w:val="16"/>
          <w:szCs w:val="16"/>
          <w:lang w:val="en-US"/>
        </w:rPr>
        <w:t>a number of</w:t>
      </w:r>
      <w:proofErr w:type="gramEnd"/>
      <w:r w:rsidRPr="00D17A1D">
        <w:rPr>
          <w:rFonts w:ascii="Calibri" w:eastAsia="Calibri" w:hAnsi="Calibri" w:cs="Arial"/>
          <w:color w:val="000000"/>
          <w:sz w:val="16"/>
          <w:szCs w:val="16"/>
          <w:lang w:val="en-US"/>
        </w:rPr>
        <w:t xml:space="preserve">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286E69F7" w14:textId="77777777" w:rsidR="0029715B" w:rsidRPr="00AF73AD" w:rsidRDefault="0029715B" w:rsidP="0029715B">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p w14:paraId="2EE3E460" w14:textId="77777777" w:rsidR="0029715B" w:rsidRPr="00AF73AD" w:rsidRDefault="0029715B" w:rsidP="0029715B">
      <w:pPr>
        <w:spacing w:after="160" w:line="256" w:lineRule="auto"/>
        <w:jc w:val="both"/>
        <w:rPr>
          <w:rFonts w:ascii="Calibri" w:eastAsia="Calibri" w:hAnsi="Calibri" w:cs="Arial"/>
          <w:color w:val="000000"/>
          <w:sz w:val="16"/>
          <w:szCs w:val="16"/>
          <w:lang w:val="en-US"/>
        </w:rPr>
      </w:pPr>
    </w:p>
    <w:p w14:paraId="3235A6FB" w14:textId="1F6F3700" w:rsidR="00AF73AD" w:rsidRPr="00AF73AD" w:rsidRDefault="00AF73AD" w:rsidP="0029715B">
      <w:pPr>
        <w:spacing w:after="160" w:line="256" w:lineRule="auto"/>
        <w:jc w:val="both"/>
        <w:textAlignment w:val="baseline"/>
        <w:rPr>
          <w:rFonts w:ascii="Calibri" w:eastAsia="Calibri" w:hAnsi="Calibri" w:cs="Arial"/>
          <w:color w:val="000000"/>
          <w:sz w:val="16"/>
          <w:szCs w:val="16"/>
          <w:lang w:val="en-US"/>
        </w:rPr>
      </w:pPr>
    </w:p>
    <w:sectPr w:rsidR="00AF73AD" w:rsidRPr="00AF73AD" w:rsidSect="00A11278">
      <w:footerReference w:type="first" r:id="rId15"/>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EB09" w14:textId="77777777" w:rsidR="00474B94" w:rsidRDefault="00474B94">
      <w:r>
        <w:separator/>
      </w:r>
    </w:p>
  </w:endnote>
  <w:endnote w:type="continuationSeparator" w:id="0">
    <w:p w14:paraId="08323767" w14:textId="77777777" w:rsidR="00474B94" w:rsidRDefault="0047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3678CA05" w14:textId="183E9650" w:rsidR="001B56F9"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0F8F" w14:textId="77777777" w:rsidR="00474B94" w:rsidRDefault="00474B94">
      <w:r>
        <w:separator/>
      </w:r>
    </w:p>
  </w:footnote>
  <w:footnote w:type="continuationSeparator" w:id="0">
    <w:p w14:paraId="25539769" w14:textId="77777777" w:rsidR="00474B94" w:rsidRDefault="0047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ACD85EB2">
      <w:start w:val="1"/>
      <w:numFmt w:val="bullet"/>
      <w:lvlText w:val=""/>
      <w:lvlJc w:val="left"/>
      <w:pPr>
        <w:ind w:left="720" w:hanging="360"/>
      </w:pPr>
      <w:rPr>
        <w:rFonts w:ascii="Symbol" w:hAnsi="Symbol" w:hint="default"/>
      </w:rPr>
    </w:lvl>
    <w:lvl w:ilvl="1" w:tplc="60D68BD6" w:tentative="1">
      <w:start w:val="1"/>
      <w:numFmt w:val="bullet"/>
      <w:lvlText w:val="o"/>
      <w:lvlJc w:val="left"/>
      <w:pPr>
        <w:ind w:left="1440" w:hanging="360"/>
      </w:pPr>
      <w:rPr>
        <w:rFonts w:ascii="Courier New" w:hAnsi="Courier New" w:cs="Courier New" w:hint="default"/>
      </w:rPr>
    </w:lvl>
    <w:lvl w:ilvl="2" w:tplc="112045F4" w:tentative="1">
      <w:start w:val="1"/>
      <w:numFmt w:val="bullet"/>
      <w:lvlText w:val=""/>
      <w:lvlJc w:val="left"/>
      <w:pPr>
        <w:ind w:left="2160" w:hanging="360"/>
      </w:pPr>
      <w:rPr>
        <w:rFonts w:ascii="Wingdings" w:hAnsi="Wingdings" w:hint="default"/>
      </w:rPr>
    </w:lvl>
    <w:lvl w:ilvl="3" w:tplc="172C7030" w:tentative="1">
      <w:start w:val="1"/>
      <w:numFmt w:val="bullet"/>
      <w:lvlText w:val=""/>
      <w:lvlJc w:val="left"/>
      <w:pPr>
        <w:ind w:left="2880" w:hanging="360"/>
      </w:pPr>
      <w:rPr>
        <w:rFonts w:ascii="Symbol" w:hAnsi="Symbol" w:hint="default"/>
      </w:rPr>
    </w:lvl>
    <w:lvl w:ilvl="4" w:tplc="5D26E1E4" w:tentative="1">
      <w:start w:val="1"/>
      <w:numFmt w:val="bullet"/>
      <w:lvlText w:val="o"/>
      <w:lvlJc w:val="left"/>
      <w:pPr>
        <w:ind w:left="3600" w:hanging="360"/>
      </w:pPr>
      <w:rPr>
        <w:rFonts w:ascii="Courier New" w:hAnsi="Courier New" w:cs="Courier New" w:hint="default"/>
      </w:rPr>
    </w:lvl>
    <w:lvl w:ilvl="5" w:tplc="62689C1A" w:tentative="1">
      <w:start w:val="1"/>
      <w:numFmt w:val="bullet"/>
      <w:lvlText w:val=""/>
      <w:lvlJc w:val="left"/>
      <w:pPr>
        <w:ind w:left="4320" w:hanging="360"/>
      </w:pPr>
      <w:rPr>
        <w:rFonts w:ascii="Wingdings" w:hAnsi="Wingdings" w:hint="default"/>
      </w:rPr>
    </w:lvl>
    <w:lvl w:ilvl="6" w:tplc="0480DF0E" w:tentative="1">
      <w:start w:val="1"/>
      <w:numFmt w:val="bullet"/>
      <w:lvlText w:val=""/>
      <w:lvlJc w:val="left"/>
      <w:pPr>
        <w:ind w:left="5040" w:hanging="360"/>
      </w:pPr>
      <w:rPr>
        <w:rFonts w:ascii="Symbol" w:hAnsi="Symbol" w:hint="default"/>
      </w:rPr>
    </w:lvl>
    <w:lvl w:ilvl="7" w:tplc="A8A8B780" w:tentative="1">
      <w:start w:val="1"/>
      <w:numFmt w:val="bullet"/>
      <w:lvlText w:val="o"/>
      <w:lvlJc w:val="left"/>
      <w:pPr>
        <w:ind w:left="5760" w:hanging="360"/>
      </w:pPr>
      <w:rPr>
        <w:rFonts w:ascii="Courier New" w:hAnsi="Courier New" w:cs="Courier New" w:hint="default"/>
      </w:rPr>
    </w:lvl>
    <w:lvl w:ilvl="8" w:tplc="42DC76B6"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70549991">
    <w:abstractNumId w:val="12"/>
  </w:num>
  <w:num w:numId="2" w16cid:durableId="134222972">
    <w:abstractNumId w:val="11"/>
  </w:num>
  <w:num w:numId="3" w16cid:durableId="1532301221">
    <w:abstractNumId w:val="14"/>
  </w:num>
  <w:num w:numId="4" w16cid:durableId="1612665515">
    <w:abstractNumId w:val="18"/>
  </w:num>
  <w:num w:numId="5" w16cid:durableId="1736513539">
    <w:abstractNumId w:val="7"/>
  </w:num>
  <w:num w:numId="6" w16cid:durableId="941062022">
    <w:abstractNumId w:val="9"/>
  </w:num>
  <w:num w:numId="7" w16cid:durableId="1076395158">
    <w:abstractNumId w:val="16"/>
  </w:num>
  <w:num w:numId="8" w16cid:durableId="692458456">
    <w:abstractNumId w:val="0"/>
  </w:num>
  <w:num w:numId="9" w16cid:durableId="284970399">
    <w:abstractNumId w:val="10"/>
  </w:num>
  <w:num w:numId="10" w16cid:durableId="942570843">
    <w:abstractNumId w:val="6"/>
  </w:num>
  <w:num w:numId="11" w16cid:durableId="596711644">
    <w:abstractNumId w:val="3"/>
  </w:num>
  <w:num w:numId="12" w16cid:durableId="1047266270">
    <w:abstractNumId w:val="2"/>
  </w:num>
  <w:num w:numId="13" w16cid:durableId="1802848461">
    <w:abstractNumId w:val="17"/>
  </w:num>
  <w:num w:numId="14" w16cid:durableId="1812475171">
    <w:abstractNumId w:val="8"/>
  </w:num>
  <w:num w:numId="15" w16cid:durableId="481236629">
    <w:abstractNumId w:val="13"/>
  </w:num>
  <w:num w:numId="16" w16cid:durableId="81536071">
    <w:abstractNumId w:val="5"/>
  </w:num>
  <w:num w:numId="17" w16cid:durableId="795679588">
    <w:abstractNumId w:val="15"/>
  </w:num>
  <w:num w:numId="18" w16cid:durableId="1128739142">
    <w:abstractNumId w:val="1"/>
  </w:num>
  <w:num w:numId="19" w16cid:durableId="890649277">
    <w:abstractNumId w:val="3"/>
  </w:num>
  <w:num w:numId="20" w16cid:durableId="1537814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1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47"/>
    <w:rsid w:val="00006C99"/>
    <w:rsid w:val="000524E4"/>
    <w:rsid w:val="000B09D1"/>
    <w:rsid w:val="00191D80"/>
    <w:rsid w:val="001B56F9"/>
    <w:rsid w:val="0029715B"/>
    <w:rsid w:val="002A7A4A"/>
    <w:rsid w:val="003A38C6"/>
    <w:rsid w:val="0040471C"/>
    <w:rsid w:val="00460747"/>
    <w:rsid w:val="00474B94"/>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news/investors-shareholder-information/"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prosus.co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46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CD44FCCC-E650-48E4-AF6F-F673AF7E50EE}">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- 6 March 2023 - 10 March 2023</dc:title>
  <cp:lastModifiedBy>Pieter Carnelley</cp:lastModifiedBy>
  <cp:revision>1</cp:revision>
  <dcterms:created xsi:type="dcterms:W3CDTF">2023-03-14T09:51:00Z</dcterms:created>
  <dcterms:modified xsi:type="dcterms:W3CDTF">2023-03-14T09:52:00Z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AAAAAAAOUF4=</vt:lpwstr>
  </property>
  <property fmtid="{D5CDD505-2E9C-101B-9397-08002B2CF9AE}" pid="4" name="db_document_id">
    <vt:lpwstr>9792</vt:lpwstr>
  </property>
  <property fmtid="{D5CDD505-2E9C-101B-9397-08002B2CF9AE}" pid="5" name="MediaServiceImageTags">
    <vt:lpwstr/>
  </property>
</Properties>
</file>