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203B" w14:textId="77777777" w:rsidR="00FF1DB0" w:rsidRPr="001B56F9" w:rsidRDefault="00B548F8" w:rsidP="001B56F9">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B548F8"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D06BEA" w:rsidRDefault="00B548F8" w:rsidP="001B56F9">
      <w:pPr>
        <w:pStyle w:val="WWBodyText"/>
        <w:spacing w:after="0" w:line="240" w:lineRule="auto"/>
        <w:jc w:val="center"/>
        <w:rPr>
          <w:rFonts w:ascii="Verdana" w:hAnsi="Verdana"/>
          <w:sz w:val="20"/>
          <w:szCs w:val="20"/>
        </w:rPr>
      </w:pPr>
      <w:r w:rsidRPr="001B56F9">
        <w:rPr>
          <w:rFonts w:ascii="Verdana" w:hAnsi="Verdana"/>
          <w:sz w:val="20"/>
          <w:szCs w:val="20"/>
        </w:rPr>
        <w:t xml:space="preserve">(Legal </w:t>
      </w:r>
      <w:r w:rsidRPr="00D06BEA">
        <w:rPr>
          <w:rFonts w:ascii="Verdana" w:hAnsi="Verdana"/>
          <w:sz w:val="20"/>
          <w:szCs w:val="20"/>
        </w:rPr>
        <w:t>Entity Identifier: 635400Z5LQ5F9OLVT688)</w:t>
      </w:r>
    </w:p>
    <w:p w14:paraId="7B2A7968" w14:textId="77777777" w:rsidR="00FF1DB0" w:rsidRPr="00D06BEA" w:rsidRDefault="00B548F8" w:rsidP="001B56F9">
      <w:pPr>
        <w:pStyle w:val="WWBodyText"/>
        <w:spacing w:after="0" w:line="240" w:lineRule="auto"/>
        <w:jc w:val="center"/>
        <w:rPr>
          <w:rFonts w:ascii="Verdana" w:hAnsi="Verdana"/>
          <w:sz w:val="20"/>
          <w:szCs w:val="20"/>
          <w:lang w:val="en-ZA"/>
        </w:rPr>
      </w:pPr>
      <w:r w:rsidRPr="00D06BEA">
        <w:rPr>
          <w:rFonts w:ascii="Verdana" w:hAnsi="Verdana"/>
          <w:sz w:val="20"/>
          <w:szCs w:val="20"/>
          <w:lang w:val="en-ZA"/>
        </w:rPr>
        <w:t>AEX and JSE Share Code: PRX ISIN: NL0013654783</w:t>
      </w:r>
    </w:p>
    <w:p w14:paraId="27807AA7" w14:textId="356F0FE4" w:rsidR="00FF1DB0" w:rsidRDefault="00B548F8" w:rsidP="001B56F9">
      <w:pPr>
        <w:pStyle w:val="WWBodyText"/>
        <w:spacing w:line="240" w:lineRule="auto"/>
        <w:jc w:val="center"/>
        <w:rPr>
          <w:rFonts w:ascii="Verdana" w:hAnsi="Verdana"/>
          <w:sz w:val="20"/>
          <w:szCs w:val="20"/>
          <w:lang w:val="en-ZA"/>
        </w:rPr>
      </w:pPr>
      <w:r w:rsidRPr="00D06BEA">
        <w:rPr>
          <w:rFonts w:ascii="Verdana" w:hAnsi="Verdana"/>
          <w:sz w:val="20"/>
          <w:szCs w:val="20"/>
          <w:lang w:val="en-ZA"/>
        </w:rPr>
        <w:t>(</w:t>
      </w:r>
      <w:r w:rsidRPr="00D06BEA">
        <w:rPr>
          <w:rFonts w:ascii="Verdana" w:hAnsi="Verdana"/>
          <w:b/>
          <w:sz w:val="20"/>
          <w:szCs w:val="20"/>
          <w:lang w:val="en-ZA"/>
        </w:rPr>
        <w:t>Prosus</w:t>
      </w:r>
      <w:r w:rsidRPr="00D06BEA">
        <w:rPr>
          <w:rFonts w:ascii="Verdana" w:hAnsi="Verdana"/>
          <w:sz w:val="20"/>
          <w:szCs w:val="20"/>
          <w:lang w:val="en-ZA"/>
        </w:rPr>
        <w:t>)</w:t>
      </w:r>
    </w:p>
    <w:p w14:paraId="00C167F0" w14:textId="77777777" w:rsidR="002C6DAA" w:rsidRPr="00D06BEA" w:rsidRDefault="002C6DAA" w:rsidP="001B56F9">
      <w:pPr>
        <w:pStyle w:val="WWBodyText"/>
        <w:spacing w:line="240" w:lineRule="auto"/>
        <w:jc w:val="center"/>
        <w:rPr>
          <w:rFonts w:ascii="Verdana" w:hAnsi="Verdana"/>
          <w:sz w:val="20"/>
          <w:szCs w:val="20"/>
          <w:lang w:val="en-ZA"/>
        </w:rPr>
      </w:pPr>
    </w:p>
    <w:p w14:paraId="743963C2" w14:textId="77777777" w:rsidR="006062B3" w:rsidRPr="00B0160F" w:rsidRDefault="006062B3" w:rsidP="006062B3">
      <w:pPr>
        <w:jc w:val="center"/>
        <w:rPr>
          <w:rFonts w:ascii="Verdana" w:hAnsi="Verdana" w:cstheme="minorHAnsi"/>
          <w:b/>
          <w:sz w:val="20"/>
          <w:szCs w:val="20"/>
        </w:rPr>
      </w:pPr>
      <w:bookmarkStart w:id="0" w:name="_Hlk67472742"/>
      <w:r>
        <w:rPr>
          <w:rFonts w:ascii="Verdana" w:hAnsi="Verdana" w:cstheme="minorHAnsi"/>
          <w:b/>
          <w:sz w:val="20"/>
          <w:szCs w:val="20"/>
        </w:rPr>
        <w:t xml:space="preserve">ACQUISITION </w:t>
      </w:r>
      <w:r w:rsidRPr="00B0160F">
        <w:rPr>
          <w:rFonts w:ascii="Verdana" w:hAnsi="Verdana" w:cstheme="minorHAnsi"/>
          <w:b/>
          <w:sz w:val="20"/>
          <w:szCs w:val="20"/>
        </w:rPr>
        <w:t xml:space="preserve">OF </w:t>
      </w:r>
      <w:r w:rsidRPr="00E37E9A">
        <w:rPr>
          <w:rFonts w:ascii="Verdana" w:hAnsi="Verdana" w:cstheme="minorHAnsi"/>
          <w:b/>
          <w:sz w:val="20"/>
          <w:szCs w:val="20"/>
        </w:rPr>
        <w:t xml:space="preserve">THE REMAINING 33.3% STAKE IN </w:t>
      </w:r>
      <w:proofErr w:type="spellStart"/>
      <w:r>
        <w:rPr>
          <w:rFonts w:ascii="Verdana" w:hAnsi="Verdana" w:cstheme="minorHAnsi"/>
          <w:b/>
          <w:sz w:val="20"/>
          <w:szCs w:val="20"/>
        </w:rPr>
        <w:t>i</w:t>
      </w:r>
      <w:r w:rsidRPr="00283B45">
        <w:rPr>
          <w:rFonts w:ascii="Verdana" w:hAnsi="Verdana" w:cstheme="minorHAnsi"/>
          <w:b/>
          <w:sz w:val="20"/>
          <w:szCs w:val="20"/>
        </w:rPr>
        <w:t>FOOD</w:t>
      </w:r>
      <w:proofErr w:type="spellEnd"/>
      <w:r w:rsidRPr="00283B45">
        <w:rPr>
          <w:rFonts w:ascii="Verdana" w:hAnsi="Verdana" w:cstheme="minorHAnsi"/>
          <w:b/>
          <w:sz w:val="20"/>
          <w:szCs w:val="20"/>
        </w:rPr>
        <w:t xml:space="preserve"> </w:t>
      </w:r>
      <w:r w:rsidRPr="00B0160F">
        <w:rPr>
          <w:rFonts w:ascii="Verdana" w:hAnsi="Verdana" w:cstheme="minorHAnsi"/>
          <w:b/>
          <w:sz w:val="20"/>
          <w:szCs w:val="20"/>
        </w:rPr>
        <w:t xml:space="preserve">FROM </w:t>
      </w:r>
      <w:r>
        <w:rPr>
          <w:rFonts w:ascii="Verdana" w:hAnsi="Verdana" w:cstheme="minorHAnsi"/>
          <w:b/>
          <w:sz w:val="20"/>
          <w:szCs w:val="20"/>
        </w:rPr>
        <w:t>JUST EAT</w:t>
      </w:r>
    </w:p>
    <w:p w14:paraId="58B5015C" w14:textId="77777777" w:rsidR="006062B3" w:rsidRPr="00B0160F" w:rsidRDefault="006062B3" w:rsidP="006062B3">
      <w:pPr>
        <w:rPr>
          <w:rFonts w:ascii="Verdana" w:hAnsi="Verdana" w:cstheme="minorHAnsi"/>
          <w:sz w:val="20"/>
          <w:szCs w:val="20"/>
        </w:rPr>
      </w:pPr>
    </w:p>
    <w:p w14:paraId="3302183D" w14:textId="4EFAB79D" w:rsidR="006062B3" w:rsidRDefault="006062B3" w:rsidP="006062B3">
      <w:pPr>
        <w:pStyle w:val="AODocTxt"/>
        <w:spacing w:before="0" w:line="240" w:lineRule="auto"/>
        <w:rPr>
          <w:rFonts w:ascii="Verdana" w:hAnsi="Verdana"/>
          <w:sz w:val="20"/>
          <w:szCs w:val="20"/>
        </w:rPr>
      </w:pPr>
      <w:r w:rsidRPr="001647D8">
        <w:rPr>
          <w:rFonts w:ascii="Verdana" w:hAnsi="Verdana"/>
          <w:sz w:val="20"/>
          <w:szCs w:val="20"/>
        </w:rPr>
        <w:t xml:space="preserve">On </w:t>
      </w:r>
      <w:r>
        <w:rPr>
          <w:rFonts w:ascii="Verdana" w:hAnsi="Verdana"/>
          <w:sz w:val="20"/>
          <w:szCs w:val="20"/>
        </w:rPr>
        <w:t>19</w:t>
      </w:r>
      <w:r w:rsidRPr="001647D8">
        <w:rPr>
          <w:rFonts w:ascii="Verdana" w:hAnsi="Verdana"/>
          <w:sz w:val="20"/>
          <w:szCs w:val="20"/>
        </w:rPr>
        <w:t xml:space="preserve"> August 202</w:t>
      </w:r>
      <w:r>
        <w:rPr>
          <w:rFonts w:ascii="Verdana" w:hAnsi="Verdana"/>
          <w:sz w:val="20"/>
          <w:szCs w:val="20"/>
        </w:rPr>
        <w:t>2</w:t>
      </w:r>
      <w:r w:rsidRPr="001647D8">
        <w:rPr>
          <w:rFonts w:ascii="Verdana" w:hAnsi="Verdana"/>
          <w:sz w:val="20"/>
          <w:szCs w:val="20"/>
        </w:rPr>
        <w:t xml:space="preserve">, </w:t>
      </w:r>
      <w:r>
        <w:rPr>
          <w:rFonts w:ascii="Verdana" w:hAnsi="Verdana"/>
          <w:sz w:val="20"/>
          <w:szCs w:val="20"/>
        </w:rPr>
        <w:t>Prosus</w:t>
      </w:r>
      <w:r w:rsidRPr="00980BD4">
        <w:rPr>
          <w:rFonts w:ascii="Verdana" w:hAnsi="Verdana"/>
          <w:sz w:val="20"/>
          <w:szCs w:val="20"/>
          <w:lang w:val="en-ZA"/>
        </w:rPr>
        <w:t xml:space="preserve"> </w:t>
      </w:r>
      <w:r w:rsidRPr="001647D8">
        <w:rPr>
          <w:rFonts w:ascii="Verdana" w:hAnsi="Verdana"/>
          <w:sz w:val="20"/>
          <w:szCs w:val="20"/>
        </w:rPr>
        <w:t xml:space="preserve">announced </w:t>
      </w:r>
      <w:r w:rsidRPr="00C82998">
        <w:rPr>
          <w:rFonts w:ascii="Verdana" w:hAnsi="Verdana" w:cs="Arial"/>
          <w:sz w:val="20"/>
          <w:szCs w:val="20"/>
        </w:rPr>
        <w:t xml:space="preserve">that </w:t>
      </w:r>
      <w:r w:rsidR="00A3545D">
        <w:rPr>
          <w:rFonts w:ascii="Verdana" w:hAnsi="Verdana" w:cs="Arial"/>
          <w:sz w:val="20"/>
          <w:szCs w:val="20"/>
        </w:rPr>
        <w:t>Prosus group</w:t>
      </w:r>
      <w:r w:rsidRPr="00C82998">
        <w:rPr>
          <w:rFonts w:ascii="Verdana" w:hAnsi="Verdana" w:cs="Arial"/>
          <w:sz w:val="20"/>
          <w:szCs w:val="20"/>
        </w:rPr>
        <w:t xml:space="preserve"> ha</w:t>
      </w:r>
      <w:r>
        <w:rPr>
          <w:rFonts w:ascii="Verdana" w:hAnsi="Verdana" w:cs="Arial"/>
          <w:sz w:val="20"/>
          <w:szCs w:val="20"/>
        </w:rPr>
        <w:t>d</w:t>
      </w:r>
      <w:r w:rsidRPr="00C82998">
        <w:rPr>
          <w:rFonts w:ascii="Verdana" w:hAnsi="Verdana" w:cs="Arial"/>
          <w:sz w:val="20"/>
          <w:szCs w:val="20"/>
        </w:rPr>
        <w:t xml:space="preserve"> entered into an agreement</w:t>
      </w:r>
      <w:r>
        <w:rPr>
          <w:rFonts w:ascii="Verdana" w:hAnsi="Verdana" w:cs="Arial"/>
          <w:sz w:val="20"/>
          <w:szCs w:val="20"/>
        </w:rPr>
        <w:t xml:space="preserve"> </w:t>
      </w:r>
      <w:r w:rsidRPr="00C82998">
        <w:rPr>
          <w:rFonts w:ascii="Verdana" w:hAnsi="Verdana" w:cs="Arial"/>
          <w:sz w:val="20"/>
          <w:szCs w:val="20"/>
        </w:rPr>
        <w:t xml:space="preserve">to acquire the remaining 33.3% stake in </w:t>
      </w:r>
      <w:proofErr w:type="spellStart"/>
      <w:r>
        <w:rPr>
          <w:rFonts w:ascii="Verdana" w:hAnsi="Verdana" w:cs="Arial"/>
          <w:sz w:val="20"/>
          <w:szCs w:val="20"/>
        </w:rPr>
        <w:t>iFood</w:t>
      </w:r>
      <w:proofErr w:type="spellEnd"/>
      <w:r w:rsidRPr="00AE268C">
        <w:rPr>
          <w:rFonts w:ascii="Verdana" w:hAnsi="Verdana" w:cs="Arial"/>
          <w:sz w:val="20"/>
          <w:szCs w:val="20"/>
        </w:rPr>
        <w:t xml:space="preserve"> </w:t>
      </w:r>
      <w:r w:rsidRPr="00C82998">
        <w:rPr>
          <w:rFonts w:ascii="Verdana" w:hAnsi="Verdana" w:cs="Arial"/>
          <w:sz w:val="20"/>
          <w:szCs w:val="20"/>
        </w:rPr>
        <w:t>Holdings B.V.</w:t>
      </w:r>
      <w:r>
        <w:rPr>
          <w:rFonts w:ascii="Verdana" w:hAnsi="Verdana" w:cs="Arial"/>
          <w:sz w:val="20"/>
          <w:szCs w:val="20"/>
        </w:rPr>
        <w:t xml:space="preserve"> and </w:t>
      </w:r>
      <w:r w:rsidRPr="00C82998">
        <w:rPr>
          <w:rFonts w:ascii="Verdana" w:hAnsi="Verdana" w:cs="Arial"/>
          <w:sz w:val="20"/>
          <w:szCs w:val="20"/>
        </w:rPr>
        <w:t>IF-JE Holdings B.V., from minority shareholder</w:t>
      </w:r>
      <w:r>
        <w:rPr>
          <w:rFonts w:ascii="Verdana" w:hAnsi="Verdana" w:cs="Arial"/>
          <w:sz w:val="20"/>
          <w:szCs w:val="20"/>
        </w:rPr>
        <w:t xml:space="preserve"> Just Eat H</w:t>
      </w:r>
      <w:r w:rsidRPr="00C82998">
        <w:rPr>
          <w:rFonts w:ascii="Verdana" w:hAnsi="Verdana" w:cs="Arial"/>
          <w:sz w:val="20"/>
          <w:szCs w:val="20"/>
        </w:rPr>
        <w:t>olding Limited</w:t>
      </w:r>
      <w:r>
        <w:rPr>
          <w:rFonts w:ascii="Verdana" w:hAnsi="Verdana" w:cs="Arial"/>
          <w:sz w:val="20"/>
          <w:szCs w:val="20"/>
        </w:rPr>
        <w:t xml:space="preserve"> </w:t>
      </w:r>
      <w:r w:rsidRPr="00C82998">
        <w:rPr>
          <w:rFonts w:ascii="Verdana" w:hAnsi="Verdana" w:cs="Arial"/>
          <w:sz w:val="20"/>
          <w:szCs w:val="20"/>
        </w:rPr>
        <w:t>for €1.5bn in cash</w:t>
      </w:r>
      <w:r>
        <w:rPr>
          <w:rFonts w:ascii="Verdana" w:hAnsi="Verdana" w:cs="Arial"/>
          <w:sz w:val="20"/>
          <w:szCs w:val="20"/>
        </w:rPr>
        <w:t>,</w:t>
      </w:r>
      <w:r w:rsidRPr="00C82998">
        <w:rPr>
          <w:rFonts w:ascii="Verdana" w:hAnsi="Verdana" w:cs="Arial"/>
          <w:sz w:val="20"/>
          <w:szCs w:val="20"/>
        </w:rPr>
        <w:t xml:space="preserve"> plus a contingent consideration of up to</w:t>
      </w:r>
      <w:r>
        <w:rPr>
          <w:rFonts w:ascii="Verdana" w:hAnsi="Verdana" w:cs="Arial"/>
          <w:sz w:val="20"/>
          <w:szCs w:val="20"/>
        </w:rPr>
        <w:t xml:space="preserve"> a maximum of</w:t>
      </w:r>
      <w:r w:rsidRPr="00C82998">
        <w:rPr>
          <w:rFonts w:ascii="Verdana" w:hAnsi="Verdana" w:cs="Arial"/>
          <w:sz w:val="20"/>
          <w:szCs w:val="20"/>
        </w:rPr>
        <w:t xml:space="preserve"> €300m in cash</w:t>
      </w:r>
      <w:r w:rsidRPr="001647D8">
        <w:rPr>
          <w:rFonts w:ascii="Verdana" w:hAnsi="Verdana"/>
          <w:sz w:val="20"/>
          <w:szCs w:val="20"/>
        </w:rPr>
        <w:t xml:space="preserve">. </w:t>
      </w:r>
    </w:p>
    <w:p w14:paraId="7268B2A0" w14:textId="77777777" w:rsidR="006062B3" w:rsidRDefault="006062B3" w:rsidP="006062B3">
      <w:pPr>
        <w:pStyle w:val="AODocTxt"/>
        <w:spacing w:before="0" w:line="240" w:lineRule="auto"/>
        <w:rPr>
          <w:rFonts w:ascii="Verdana" w:hAnsi="Verdana"/>
          <w:sz w:val="20"/>
          <w:szCs w:val="20"/>
        </w:rPr>
      </w:pPr>
    </w:p>
    <w:p w14:paraId="3599957E" w14:textId="77777777" w:rsidR="006062B3" w:rsidRPr="001647D8" w:rsidRDefault="006062B3" w:rsidP="006062B3">
      <w:pPr>
        <w:pStyle w:val="AODocTxt"/>
        <w:spacing w:before="0" w:line="240" w:lineRule="auto"/>
        <w:rPr>
          <w:rFonts w:ascii="Verdana" w:hAnsi="Verdana"/>
          <w:sz w:val="20"/>
          <w:szCs w:val="20"/>
        </w:rPr>
      </w:pPr>
      <w:r w:rsidRPr="001647D8">
        <w:rPr>
          <w:rFonts w:ascii="Verdana" w:hAnsi="Verdana"/>
          <w:sz w:val="20"/>
          <w:szCs w:val="20"/>
        </w:rPr>
        <w:t xml:space="preserve">Closing of the transaction was subject to </w:t>
      </w:r>
      <w:r w:rsidRPr="00C82998">
        <w:rPr>
          <w:rFonts w:ascii="Verdana" w:hAnsi="Verdana" w:cs="Arial"/>
          <w:sz w:val="20"/>
          <w:szCs w:val="20"/>
        </w:rPr>
        <w:t xml:space="preserve">approval by the </w:t>
      </w:r>
      <w:r>
        <w:rPr>
          <w:rFonts w:ascii="Verdana" w:hAnsi="Verdana" w:cs="Arial"/>
          <w:sz w:val="20"/>
          <w:szCs w:val="20"/>
        </w:rPr>
        <w:t>Just Eat Takeway.com N.V.</w:t>
      </w:r>
      <w:r w:rsidRPr="00C82998">
        <w:rPr>
          <w:rFonts w:ascii="Verdana" w:hAnsi="Verdana" w:cs="Arial"/>
          <w:sz w:val="20"/>
          <w:szCs w:val="20"/>
        </w:rPr>
        <w:t xml:space="preserve"> shareholders</w:t>
      </w:r>
      <w:r w:rsidRPr="001647D8">
        <w:rPr>
          <w:rFonts w:ascii="Verdana" w:hAnsi="Verdana"/>
          <w:sz w:val="20"/>
          <w:szCs w:val="20"/>
        </w:rPr>
        <w:t>.</w:t>
      </w:r>
    </w:p>
    <w:p w14:paraId="6008D5DE" w14:textId="77777777" w:rsidR="006062B3" w:rsidRDefault="006062B3" w:rsidP="006062B3">
      <w:pPr>
        <w:jc w:val="both"/>
        <w:rPr>
          <w:rFonts w:ascii="Verdana" w:hAnsi="Verdana" w:cs="Arial"/>
          <w:sz w:val="20"/>
          <w:szCs w:val="20"/>
        </w:rPr>
      </w:pPr>
    </w:p>
    <w:p w14:paraId="4E019059" w14:textId="725F4D52" w:rsidR="006062B3" w:rsidRPr="00C82998" w:rsidRDefault="006062B3" w:rsidP="006062B3">
      <w:pPr>
        <w:jc w:val="both"/>
        <w:rPr>
          <w:rFonts w:ascii="Verdana" w:hAnsi="Verdana" w:cs="Arial"/>
          <w:sz w:val="20"/>
          <w:szCs w:val="20"/>
        </w:rPr>
      </w:pPr>
      <w:r w:rsidRPr="00C82998">
        <w:rPr>
          <w:rFonts w:ascii="Verdana" w:hAnsi="Verdana" w:cs="Arial"/>
          <w:sz w:val="20"/>
          <w:szCs w:val="20"/>
        </w:rPr>
        <w:t xml:space="preserve">Shareholders are advised that </w:t>
      </w:r>
      <w:r>
        <w:rPr>
          <w:rFonts w:ascii="Verdana" w:hAnsi="Verdana" w:cs="Arial"/>
          <w:sz w:val="20"/>
          <w:szCs w:val="20"/>
        </w:rPr>
        <w:t xml:space="preserve">the requisite approval has been obtained from the Just Eat Takeaway.com N.V. shareholders and the transaction closed on </w:t>
      </w:r>
      <w:r w:rsidR="00FE105E" w:rsidRPr="008379AC">
        <w:rPr>
          <w:rFonts w:ascii="Verdana" w:hAnsi="Verdana" w:cs="Arial"/>
          <w:sz w:val="20"/>
          <w:szCs w:val="20"/>
        </w:rPr>
        <w:t>22</w:t>
      </w:r>
      <w:r>
        <w:rPr>
          <w:rFonts w:ascii="Verdana" w:hAnsi="Verdana" w:cs="Arial"/>
          <w:sz w:val="20"/>
          <w:szCs w:val="20"/>
        </w:rPr>
        <w:t xml:space="preserve"> November 2022</w:t>
      </w:r>
      <w:r w:rsidR="00E77284">
        <w:rPr>
          <w:rFonts w:ascii="Verdana" w:hAnsi="Verdana" w:cs="Arial"/>
          <w:sz w:val="20"/>
          <w:szCs w:val="20"/>
        </w:rPr>
        <w:t>.</w:t>
      </w:r>
      <w:r w:rsidRPr="00C82998">
        <w:rPr>
          <w:rFonts w:ascii="Verdana" w:hAnsi="Verdana" w:cs="Arial"/>
          <w:sz w:val="20"/>
          <w:szCs w:val="20"/>
        </w:rPr>
        <w:t xml:space="preserve"> </w:t>
      </w:r>
    </w:p>
    <w:p w14:paraId="207ADAF0" w14:textId="77777777" w:rsidR="00747076" w:rsidRPr="001647D8" w:rsidRDefault="00747076" w:rsidP="001647D8">
      <w:pPr>
        <w:pStyle w:val="AODocTxt"/>
        <w:spacing w:before="0" w:line="240" w:lineRule="auto"/>
        <w:rPr>
          <w:rFonts w:ascii="Verdana" w:hAnsi="Verdana"/>
          <w:sz w:val="20"/>
          <w:szCs w:val="20"/>
        </w:rPr>
      </w:pPr>
    </w:p>
    <w:bookmarkEnd w:id="0"/>
    <w:p w14:paraId="24E83317" w14:textId="531358D6" w:rsidR="00901B5A" w:rsidRPr="00747076" w:rsidRDefault="00901B5A" w:rsidP="00747076">
      <w:pPr>
        <w:jc w:val="both"/>
        <w:rPr>
          <w:rFonts w:ascii="Verdana" w:eastAsia="Times New Roman" w:hAnsi="Verdana"/>
          <w:sz w:val="20"/>
          <w:szCs w:val="20"/>
        </w:rPr>
      </w:pPr>
    </w:p>
    <w:p w14:paraId="28446DF0" w14:textId="34ED66BE" w:rsidR="00FF1DB0" w:rsidRPr="001B56F9" w:rsidRDefault="00B548F8" w:rsidP="00747076">
      <w:pPr>
        <w:pStyle w:val="AODocTxt"/>
        <w:spacing w:before="0" w:line="240" w:lineRule="auto"/>
        <w:rPr>
          <w:rFonts w:ascii="Verdana" w:hAnsi="Verdana"/>
          <w:sz w:val="20"/>
          <w:szCs w:val="20"/>
        </w:rPr>
      </w:pPr>
      <w:r w:rsidRPr="001B56F9">
        <w:rPr>
          <w:rFonts w:ascii="Verdana" w:hAnsi="Verdana"/>
          <w:sz w:val="20"/>
          <w:szCs w:val="20"/>
        </w:rPr>
        <w:t>Amsterdam, the Netherlands</w:t>
      </w:r>
    </w:p>
    <w:p w14:paraId="64977BBC" w14:textId="54DA51A5" w:rsidR="00D00E26" w:rsidRDefault="00394886" w:rsidP="00D00E26">
      <w:pPr>
        <w:pStyle w:val="AODocTxt"/>
        <w:spacing w:before="0"/>
        <w:rPr>
          <w:rFonts w:ascii="Verdana" w:hAnsi="Verdana"/>
          <w:sz w:val="20"/>
          <w:szCs w:val="20"/>
        </w:rPr>
      </w:pPr>
      <w:sdt>
        <w:sdtPr>
          <w:rPr>
            <w:rFonts w:ascii="Verdana" w:hAnsi="Verdana" w:cs="Arial"/>
            <w:sz w:val="20"/>
            <w:szCs w:val="20"/>
          </w:rPr>
          <w:alias w:val="Contract Express"/>
          <w:tag w:val="d=DocumentDate&amp;r="/>
          <w:id w:val="1121046153"/>
        </w:sdtPr>
        <w:sdtEndPr/>
        <w:sdtContent>
          <w:r w:rsidR="008379AC">
            <w:rPr>
              <w:rFonts w:ascii="Verdana" w:hAnsi="Verdana" w:cs="Arial"/>
              <w:sz w:val="20"/>
              <w:szCs w:val="20"/>
            </w:rPr>
            <w:t>2</w:t>
          </w:r>
          <w:r>
            <w:rPr>
              <w:rFonts w:ascii="Verdana" w:hAnsi="Verdana" w:cs="Arial"/>
              <w:sz w:val="20"/>
              <w:szCs w:val="20"/>
            </w:rPr>
            <w:t>3</w:t>
          </w:r>
          <w:r w:rsidR="00F76C91">
            <w:rPr>
              <w:rFonts w:ascii="Verdana" w:hAnsi="Verdana" w:cs="Arial"/>
              <w:sz w:val="20"/>
              <w:szCs w:val="20"/>
            </w:rPr>
            <w:t xml:space="preserve"> November</w:t>
          </w:r>
          <w:r w:rsidR="00F76C91" w:rsidRPr="00C82998">
            <w:rPr>
              <w:rFonts w:ascii="Verdana" w:eastAsia="MS PGothic" w:hAnsi="Verdana" w:cs="Arial"/>
              <w:sz w:val="20"/>
              <w:szCs w:val="20"/>
            </w:rPr>
            <w:t xml:space="preserve"> 2022</w:t>
          </w:r>
        </w:sdtContent>
      </w:sdt>
    </w:p>
    <w:p w14:paraId="7FE4750D" w14:textId="52035317" w:rsidR="00FF1DB0" w:rsidRDefault="00B548F8" w:rsidP="00D00E26">
      <w:pPr>
        <w:pStyle w:val="AODocTxt"/>
        <w:spacing w:before="0"/>
        <w:rPr>
          <w:rFonts w:ascii="Verdana" w:hAnsi="Verdana"/>
          <w:sz w:val="20"/>
          <w:szCs w:val="20"/>
        </w:rPr>
      </w:pPr>
      <w:r w:rsidRPr="001B56F9">
        <w:rPr>
          <w:rFonts w:ascii="Verdana" w:hAnsi="Verdana"/>
          <w:sz w:val="20"/>
          <w:szCs w:val="20"/>
        </w:rPr>
        <w:t>JSE sponsor to Prosus</w:t>
      </w:r>
      <w:r w:rsidR="00EB3DCC">
        <w:rPr>
          <w:rFonts w:ascii="Verdana" w:hAnsi="Verdana"/>
          <w:sz w:val="20"/>
          <w:szCs w:val="20"/>
        </w:rPr>
        <w:t xml:space="preserve">: </w:t>
      </w:r>
      <w:r w:rsidRPr="001B56F9">
        <w:rPr>
          <w:rFonts w:ascii="Verdana" w:hAnsi="Verdana"/>
          <w:sz w:val="20"/>
          <w:szCs w:val="20"/>
        </w:rPr>
        <w:t>Investec Bank Limited</w:t>
      </w:r>
    </w:p>
    <w:p w14:paraId="1146A4AC" w14:textId="14D1A151" w:rsidR="001B56F9" w:rsidRDefault="001B56F9" w:rsidP="00FF1DB0">
      <w:pPr>
        <w:pStyle w:val="AODocTxt"/>
        <w:spacing w:before="0"/>
        <w:rPr>
          <w:rFonts w:ascii="Verdana" w:hAnsi="Verdana"/>
          <w:sz w:val="20"/>
          <w:szCs w:val="20"/>
        </w:rPr>
      </w:pPr>
    </w:p>
    <w:p w14:paraId="492650D4" w14:textId="77777777" w:rsidR="00004D02" w:rsidRPr="001B56F9" w:rsidRDefault="00004D02" w:rsidP="00FF1DB0">
      <w:pPr>
        <w:pStyle w:val="AODocTxt"/>
        <w:spacing w:before="0"/>
        <w:rPr>
          <w:rFonts w:ascii="Verdana" w:hAnsi="Verdana"/>
          <w:sz w:val="20"/>
          <w:szCs w:val="20"/>
        </w:rPr>
      </w:pPr>
    </w:p>
    <w:tbl>
      <w:tblPr>
        <w:tblStyle w:val="TableGrid"/>
        <w:tblW w:w="9570" w:type="dxa"/>
        <w:tblLook w:val="04A0" w:firstRow="1" w:lastRow="0" w:firstColumn="1" w:lastColumn="0" w:noHBand="0" w:noVBand="1"/>
      </w:tblPr>
      <w:tblGrid>
        <w:gridCol w:w="9632"/>
        <w:gridCol w:w="6"/>
      </w:tblGrid>
      <w:tr w:rsidR="00D9672C" w:rsidRPr="001B56F9" w14:paraId="4FF837DB" w14:textId="77777777" w:rsidTr="0059378A">
        <w:tc>
          <w:tcPr>
            <w:tcW w:w="9348" w:type="dxa"/>
            <w:tcBorders>
              <w:top w:val="nil"/>
              <w:left w:val="nil"/>
              <w:bottom w:val="nil"/>
              <w:right w:val="nil"/>
            </w:tcBorders>
          </w:tcPr>
          <w:tbl>
            <w:tblPr>
              <w:tblStyle w:val="TableGrid3"/>
              <w:tblW w:w="9647" w:type="dxa"/>
              <w:tblLook w:val="04A0" w:firstRow="1" w:lastRow="0" w:firstColumn="1" w:lastColumn="0" w:noHBand="0" w:noVBand="1"/>
            </w:tblPr>
            <w:tblGrid>
              <w:gridCol w:w="9410"/>
              <w:gridCol w:w="222"/>
            </w:tblGrid>
            <w:tr w:rsidR="00D33210" w:rsidRPr="00862A4E" w14:paraId="42321339" w14:textId="77777777" w:rsidTr="009A0484">
              <w:tc>
                <w:tcPr>
                  <w:tcW w:w="9425" w:type="dxa"/>
                  <w:tcBorders>
                    <w:top w:val="nil"/>
                    <w:left w:val="nil"/>
                    <w:bottom w:val="nil"/>
                    <w:right w:val="nil"/>
                  </w:tcBorders>
                </w:tcPr>
                <w:p w14:paraId="638154C8" w14:textId="77777777" w:rsidR="00D33210" w:rsidRPr="00862A4E" w:rsidRDefault="00D33210" w:rsidP="00D33210">
                  <w:pPr>
                    <w:spacing w:line="276" w:lineRule="auto"/>
                    <w:ind w:hanging="109"/>
                    <w:jc w:val="both"/>
                    <w:rPr>
                      <w:rFonts w:ascii="Calibri" w:eastAsia="Times New Roman" w:hAnsi="Calibri" w:cs="Calibri"/>
                      <w:b/>
                      <w:bCs/>
                      <w:lang w:val="en-ZA"/>
                    </w:rPr>
                  </w:pPr>
                  <w:r w:rsidRPr="00ED4501">
                    <w:rPr>
                      <w:rFonts w:ascii="Calibri" w:eastAsia="Times New Roman" w:hAnsi="Calibri" w:cs="Calibri"/>
                      <w:b/>
                      <w:bCs/>
                      <w:lang w:val="en-ZA"/>
                    </w:rPr>
                    <w:t>Enquiries</w:t>
                  </w:r>
                  <w:r w:rsidRPr="00862A4E">
                    <w:rPr>
                      <w:rFonts w:ascii="Calibri" w:eastAsia="Times New Roman" w:hAnsi="Calibri" w:cs="Calibri"/>
                      <w:b/>
                      <w:bCs/>
                      <w:lang w:val="en-ZA"/>
                    </w:rPr>
                    <w:t>:</w:t>
                  </w:r>
                </w:p>
                <w:p w14:paraId="739E6B79" w14:textId="77777777" w:rsidR="00D33210" w:rsidRPr="00862A4E" w:rsidRDefault="00D33210" w:rsidP="00D33210">
                  <w:pPr>
                    <w:spacing w:line="276" w:lineRule="auto"/>
                    <w:jc w:val="both"/>
                    <w:rPr>
                      <w:rFonts w:ascii="Calibri" w:eastAsia="Times New Roman" w:hAnsi="Calibri" w:cs="Calibri"/>
                      <w:bCs/>
                      <w:lang w:val="en-ZA"/>
                    </w:rPr>
                  </w:pPr>
                </w:p>
                <w:tbl>
                  <w:tblPr>
                    <w:tblStyle w:val="TableGrid3"/>
                    <w:tblW w:w="9209" w:type="dxa"/>
                    <w:tblLook w:val="04A0" w:firstRow="1" w:lastRow="0" w:firstColumn="1" w:lastColumn="0" w:noHBand="0" w:noVBand="1"/>
                  </w:tblPr>
                  <w:tblGrid>
                    <w:gridCol w:w="4815"/>
                    <w:gridCol w:w="4394"/>
                  </w:tblGrid>
                  <w:tr w:rsidR="00D33210" w:rsidRPr="00862A4E" w14:paraId="4C8909F1" w14:textId="77777777" w:rsidTr="009A0484">
                    <w:tc>
                      <w:tcPr>
                        <w:tcW w:w="4815" w:type="dxa"/>
                        <w:tcBorders>
                          <w:top w:val="nil"/>
                          <w:left w:val="nil"/>
                          <w:bottom w:val="nil"/>
                          <w:right w:val="nil"/>
                        </w:tcBorders>
                      </w:tcPr>
                      <w:p w14:paraId="1F8DF39A" w14:textId="1D89204E" w:rsidR="00D33210" w:rsidRPr="007640C1" w:rsidRDefault="00F24351" w:rsidP="00D33210">
                        <w:pPr>
                          <w:spacing w:line="276" w:lineRule="auto"/>
                          <w:jc w:val="both"/>
                          <w:rPr>
                            <w:rFonts w:ascii="Calibri" w:eastAsia="Times New Roman" w:hAnsi="Calibri" w:cs="Calibri"/>
                            <w:b/>
                          </w:rPr>
                        </w:pPr>
                        <w:bookmarkStart w:id="1" w:name="_Hlk3972295"/>
                        <w:r w:rsidRPr="007640C1">
                          <w:rPr>
                            <w:rFonts w:ascii="Calibri" w:eastAsia="Times New Roman" w:hAnsi="Calibri" w:cs="Calibri"/>
                            <w:b/>
                          </w:rPr>
                          <w:t>Jill Williams, Communications Director, Food Delivery</w:t>
                        </w:r>
                      </w:p>
                      <w:p w14:paraId="23C70B20" w14:textId="613D3AA0" w:rsidR="00D33210" w:rsidRPr="00862A4E" w:rsidRDefault="00D33210" w:rsidP="00D33210">
                        <w:pPr>
                          <w:spacing w:line="276" w:lineRule="auto"/>
                          <w:jc w:val="both"/>
                          <w:rPr>
                            <w:rFonts w:ascii="Calibri" w:eastAsia="Times New Roman" w:hAnsi="Calibri" w:cs="Calibri"/>
                          </w:rPr>
                        </w:pPr>
                        <w:r w:rsidRPr="00862A4E">
                          <w:rPr>
                            <w:rFonts w:ascii="Calibri" w:eastAsia="Times New Roman" w:hAnsi="Calibri" w:cs="Calibri"/>
                          </w:rPr>
                          <w:t>Tel:           +</w:t>
                        </w:r>
                        <w:r w:rsidR="00F24351">
                          <w:rPr>
                            <w:rFonts w:ascii="Calibri" w:eastAsia="Times New Roman" w:hAnsi="Calibri" w:cs="Calibri"/>
                          </w:rPr>
                          <w:t>1</w:t>
                        </w:r>
                        <w:r w:rsidRPr="00862A4E">
                          <w:rPr>
                            <w:rFonts w:ascii="Calibri" w:eastAsia="Times New Roman" w:hAnsi="Calibri" w:cs="Calibri"/>
                          </w:rPr>
                          <w:t xml:space="preserve"> </w:t>
                        </w:r>
                        <w:r w:rsidR="00F24351">
                          <w:rPr>
                            <w:rFonts w:ascii="Calibri" w:eastAsia="Times New Roman" w:hAnsi="Calibri" w:cs="Calibri"/>
                          </w:rPr>
                          <w:t>415 341 3037</w:t>
                        </w:r>
                      </w:p>
                      <w:p w14:paraId="26029C99" w14:textId="04FF018B" w:rsidR="00D33210" w:rsidRPr="00862A4E" w:rsidRDefault="00D33210" w:rsidP="00D33210">
                        <w:pPr>
                          <w:spacing w:line="276" w:lineRule="auto"/>
                          <w:jc w:val="both"/>
                          <w:rPr>
                            <w:rFonts w:ascii="Calibri" w:eastAsia="Times New Roman" w:hAnsi="Calibri" w:cs="Calibri"/>
                          </w:rPr>
                        </w:pPr>
                        <w:r w:rsidRPr="00862A4E">
                          <w:rPr>
                            <w:rFonts w:ascii="Calibri" w:eastAsia="Times New Roman" w:hAnsi="Calibri" w:cs="Calibri"/>
                          </w:rPr>
                          <w:t xml:space="preserve">Email:      </w:t>
                        </w:r>
                        <w:bookmarkEnd w:id="1"/>
                        <w:r w:rsidR="00F24351">
                          <w:rPr>
                            <w:rFonts w:ascii="Times New Roman" w:eastAsiaTheme="minorHAnsi" w:hAnsi="Times New Roman"/>
                          </w:rPr>
                          <w:fldChar w:fldCharType="begin"/>
                        </w:r>
                        <w:r w:rsidR="00F24351">
                          <w:instrText xml:space="preserve"> HYPERLINK "mailto:shamiela.letsoalo@naspers.com" </w:instrText>
                        </w:r>
                        <w:r w:rsidR="00F24351">
                          <w:rPr>
                            <w:rFonts w:ascii="Times New Roman" w:eastAsiaTheme="minorHAnsi" w:hAnsi="Times New Roman"/>
                          </w:rPr>
                          <w:fldChar w:fldCharType="separate"/>
                        </w:r>
                        <w:r w:rsidR="00F24351">
                          <w:rPr>
                            <w:rFonts w:ascii="Calibri" w:eastAsia="Times New Roman" w:hAnsi="Calibri" w:cs="Calibri"/>
                            <w:color w:val="0563C1"/>
                            <w:u w:val="single"/>
                          </w:rPr>
                          <w:t>jill@prosus.com</w:t>
                        </w:r>
                        <w:r w:rsidR="00F24351">
                          <w:rPr>
                            <w:rFonts w:ascii="Calibri" w:eastAsia="Times New Roman" w:hAnsi="Calibri" w:cs="Calibri"/>
                            <w:color w:val="0563C1"/>
                            <w:u w:val="single"/>
                          </w:rPr>
                          <w:fldChar w:fldCharType="end"/>
                        </w:r>
                      </w:p>
                    </w:tc>
                    <w:tc>
                      <w:tcPr>
                        <w:tcW w:w="4394" w:type="dxa"/>
                        <w:tcBorders>
                          <w:top w:val="nil"/>
                          <w:left w:val="nil"/>
                          <w:bottom w:val="nil"/>
                          <w:right w:val="nil"/>
                        </w:tcBorders>
                      </w:tcPr>
                      <w:p w14:paraId="4D3E687B" w14:textId="77777777" w:rsidR="00D33210" w:rsidRPr="00862A4E" w:rsidRDefault="00D33210" w:rsidP="00D33210">
                        <w:pPr>
                          <w:spacing w:line="276" w:lineRule="auto"/>
                          <w:jc w:val="both"/>
                          <w:rPr>
                            <w:rFonts w:ascii="Calibri" w:eastAsia="Times New Roman" w:hAnsi="Calibri" w:cs="Calibri"/>
                            <w:b/>
                          </w:rPr>
                        </w:pPr>
                        <w:r w:rsidRPr="00862A4E">
                          <w:rPr>
                            <w:rFonts w:ascii="Calibri" w:eastAsia="Times New Roman" w:hAnsi="Calibri" w:cs="Calibri"/>
                            <w:b/>
                          </w:rPr>
                          <w:t>Eoin Ryan, Head of Investor Relations</w:t>
                        </w:r>
                      </w:p>
                      <w:p w14:paraId="6E3B1AC9" w14:textId="77777777" w:rsidR="00D33210" w:rsidRPr="00862A4E" w:rsidRDefault="00D33210" w:rsidP="00D33210">
                        <w:pPr>
                          <w:spacing w:line="276" w:lineRule="auto"/>
                          <w:jc w:val="both"/>
                          <w:rPr>
                            <w:rFonts w:ascii="Calibri" w:eastAsia="Times New Roman" w:hAnsi="Calibri" w:cs="Calibri"/>
                          </w:rPr>
                        </w:pPr>
                        <w:r w:rsidRPr="00862A4E">
                          <w:rPr>
                            <w:rFonts w:ascii="Calibri" w:eastAsia="Times New Roman" w:hAnsi="Calibri" w:cs="Calibri"/>
                          </w:rPr>
                          <w:t>Tel:          +1 347-210-4305</w:t>
                        </w:r>
                      </w:p>
                      <w:p w14:paraId="6C7F84A2" w14:textId="77777777" w:rsidR="00D33210" w:rsidRPr="00862A4E" w:rsidRDefault="00D33210" w:rsidP="00D33210">
                        <w:pPr>
                          <w:spacing w:line="276" w:lineRule="auto"/>
                          <w:jc w:val="both"/>
                          <w:rPr>
                            <w:rFonts w:ascii="Calibri" w:eastAsia="Times New Roman" w:hAnsi="Calibri" w:cs="Calibri"/>
                          </w:rPr>
                        </w:pPr>
                        <w:r w:rsidRPr="00862A4E">
                          <w:rPr>
                            <w:rFonts w:ascii="Calibri" w:eastAsia="Times New Roman" w:hAnsi="Calibri" w:cs="Calibri"/>
                          </w:rPr>
                          <w:t xml:space="preserve">Email:      </w:t>
                        </w:r>
                        <w:hyperlink r:id="rId12" w:history="1">
                          <w:r w:rsidRPr="00862A4E">
                            <w:rPr>
                              <w:rFonts w:ascii="Calibri" w:eastAsia="Times New Roman" w:hAnsi="Calibri" w:cs="Calibri"/>
                              <w:color w:val="0563C1"/>
                              <w:u w:val="single"/>
                            </w:rPr>
                            <w:t>eoin.ryan@naspers.com</w:t>
                          </w:r>
                        </w:hyperlink>
                        <w:r w:rsidRPr="00862A4E">
                          <w:rPr>
                            <w:rFonts w:ascii="Calibri" w:eastAsia="Times New Roman" w:hAnsi="Calibri" w:cs="Calibri"/>
                          </w:rPr>
                          <w:t xml:space="preserve"> </w:t>
                        </w:r>
                      </w:p>
                      <w:p w14:paraId="73101F2E" w14:textId="77777777" w:rsidR="00D33210" w:rsidRPr="00862A4E" w:rsidRDefault="00D33210" w:rsidP="00D33210">
                        <w:pPr>
                          <w:spacing w:line="276" w:lineRule="auto"/>
                          <w:jc w:val="both"/>
                          <w:rPr>
                            <w:rFonts w:ascii="Calibri" w:eastAsia="Times New Roman" w:hAnsi="Calibri" w:cs="Calibri"/>
                            <w:bCs/>
                            <w:lang w:val="en-ZA"/>
                          </w:rPr>
                        </w:pPr>
                      </w:p>
                    </w:tc>
                  </w:tr>
                  <w:tr w:rsidR="00D33210" w:rsidRPr="00862A4E" w14:paraId="20F0EBF5" w14:textId="77777777" w:rsidTr="009A0484">
                    <w:tc>
                      <w:tcPr>
                        <w:tcW w:w="4815" w:type="dxa"/>
                        <w:tcBorders>
                          <w:top w:val="nil"/>
                          <w:left w:val="nil"/>
                          <w:bottom w:val="nil"/>
                          <w:right w:val="nil"/>
                        </w:tcBorders>
                      </w:tcPr>
                      <w:p w14:paraId="404F417C" w14:textId="77777777" w:rsidR="00D33210" w:rsidRPr="00862A4E" w:rsidRDefault="00D33210" w:rsidP="00D33210">
                        <w:pPr>
                          <w:spacing w:line="276" w:lineRule="auto"/>
                          <w:jc w:val="both"/>
                          <w:rPr>
                            <w:rFonts w:ascii="Calibri" w:eastAsia="Times New Roman" w:hAnsi="Calibri" w:cs="Calibri"/>
                            <w:bCs/>
                            <w:lang w:val="en-ZA"/>
                          </w:rPr>
                        </w:pPr>
                      </w:p>
                    </w:tc>
                    <w:tc>
                      <w:tcPr>
                        <w:tcW w:w="4394" w:type="dxa"/>
                        <w:tcBorders>
                          <w:top w:val="nil"/>
                          <w:left w:val="nil"/>
                          <w:bottom w:val="nil"/>
                          <w:right w:val="nil"/>
                        </w:tcBorders>
                      </w:tcPr>
                      <w:p w14:paraId="3B901135" w14:textId="77777777" w:rsidR="00D33210" w:rsidRPr="00862A4E" w:rsidRDefault="00D33210" w:rsidP="00D33210">
                        <w:pPr>
                          <w:spacing w:line="276" w:lineRule="auto"/>
                          <w:jc w:val="both"/>
                          <w:rPr>
                            <w:rFonts w:ascii="Calibri" w:eastAsia="Times New Roman" w:hAnsi="Calibri" w:cs="Calibri"/>
                            <w:bCs/>
                            <w:lang w:val="en-ZA"/>
                          </w:rPr>
                        </w:pPr>
                      </w:p>
                    </w:tc>
                  </w:tr>
                </w:tbl>
                <w:p w14:paraId="5598D757" w14:textId="77777777" w:rsidR="00D33210" w:rsidRPr="00862A4E" w:rsidRDefault="00D33210" w:rsidP="00D33210">
                  <w:pPr>
                    <w:spacing w:line="276" w:lineRule="auto"/>
                    <w:jc w:val="both"/>
                    <w:rPr>
                      <w:rFonts w:ascii="Calibri" w:eastAsia="Times New Roman" w:hAnsi="Calibri" w:cs="Calibri"/>
                    </w:rPr>
                  </w:pPr>
                </w:p>
              </w:tc>
              <w:tc>
                <w:tcPr>
                  <w:tcW w:w="222" w:type="dxa"/>
                  <w:tcBorders>
                    <w:top w:val="nil"/>
                    <w:left w:val="nil"/>
                    <w:bottom w:val="nil"/>
                    <w:right w:val="nil"/>
                  </w:tcBorders>
                </w:tcPr>
                <w:p w14:paraId="638A0D6E" w14:textId="77777777" w:rsidR="00D33210" w:rsidRPr="00862A4E" w:rsidRDefault="00D33210" w:rsidP="00D33210">
                  <w:pPr>
                    <w:spacing w:line="276" w:lineRule="auto"/>
                    <w:jc w:val="both"/>
                    <w:rPr>
                      <w:rFonts w:ascii="Calibri" w:eastAsia="Times New Roman" w:hAnsi="Calibri" w:cs="Calibri"/>
                      <w:bCs/>
                      <w:lang w:val="en-ZA"/>
                    </w:rPr>
                  </w:pPr>
                </w:p>
              </w:tc>
            </w:tr>
          </w:tbl>
          <w:p w14:paraId="54B1CE6F" w14:textId="77777777" w:rsidR="00FF1DB0" w:rsidRPr="001B56F9" w:rsidRDefault="00FF1DB0" w:rsidP="00FF1DB0">
            <w:pPr>
              <w:pStyle w:val="AODocTxt"/>
              <w:rPr>
                <w:rFonts w:ascii="Verdana" w:hAnsi="Verdana"/>
                <w:sz w:val="20"/>
                <w:szCs w:val="20"/>
              </w:rPr>
            </w:pPr>
          </w:p>
        </w:tc>
        <w:tc>
          <w:tcPr>
            <w:tcW w:w="222" w:type="dxa"/>
            <w:tcBorders>
              <w:top w:val="nil"/>
              <w:left w:val="nil"/>
              <w:bottom w:val="nil"/>
              <w:right w:val="nil"/>
            </w:tcBorders>
          </w:tcPr>
          <w:p w14:paraId="44496D70" w14:textId="77777777" w:rsidR="00FF1DB0" w:rsidRPr="001B56F9" w:rsidRDefault="00FF1DB0" w:rsidP="00FF1DB0">
            <w:pPr>
              <w:pStyle w:val="AODocTxt"/>
              <w:rPr>
                <w:rFonts w:ascii="Verdana" w:hAnsi="Verdana"/>
                <w:bCs/>
                <w:sz w:val="20"/>
                <w:szCs w:val="20"/>
                <w:lang w:val="en-ZA"/>
              </w:rPr>
            </w:pPr>
          </w:p>
        </w:tc>
      </w:tr>
    </w:tbl>
    <w:p w14:paraId="0083A20E" w14:textId="5D27B73A" w:rsidR="00FF1DB0" w:rsidRPr="001B56F9" w:rsidRDefault="00901B5A" w:rsidP="00E2264F">
      <w:pPr>
        <w:pStyle w:val="AODocTxt"/>
        <w:spacing w:after="240" w:line="240" w:lineRule="auto"/>
        <w:rPr>
          <w:rFonts w:ascii="Verdana" w:hAnsi="Verdana"/>
          <w:b/>
          <w:i/>
          <w:iCs/>
          <w:sz w:val="16"/>
          <w:szCs w:val="16"/>
          <w:lang w:val="en-US"/>
        </w:rPr>
      </w:pPr>
      <w:r>
        <w:rPr>
          <w:rFonts w:ascii="Verdana" w:hAnsi="Verdana"/>
          <w:b/>
          <w:i/>
          <w:iCs/>
          <w:sz w:val="16"/>
          <w:szCs w:val="16"/>
          <w:lang w:val="en-US"/>
        </w:rPr>
        <w:t>A</w:t>
      </w:r>
      <w:r w:rsidR="00B548F8" w:rsidRPr="001B56F9">
        <w:rPr>
          <w:rFonts w:ascii="Verdana" w:hAnsi="Verdana"/>
          <w:b/>
          <w:i/>
          <w:iCs/>
          <w:sz w:val="16"/>
          <w:szCs w:val="16"/>
          <w:lang w:val="en-US"/>
        </w:rPr>
        <w:t>bout Prosus</w:t>
      </w:r>
    </w:p>
    <w:p w14:paraId="4ED2DDF4"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0A99C05F"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4775B11C"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AF73AD">
        <w:rPr>
          <w:rFonts w:ascii="Calibri" w:eastAsia="Calibri" w:hAnsi="Calibri" w:cs="Arial"/>
          <w:color w:val="000000"/>
          <w:sz w:val="16"/>
          <w:szCs w:val="16"/>
          <w:lang w:val="en-US"/>
        </w:rPr>
        <w:t>Airmeet</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Aruna</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AutoTrader</w:t>
      </w:r>
      <w:proofErr w:type="spellEnd"/>
      <w:r w:rsidRPr="00AF73AD">
        <w:rPr>
          <w:rFonts w:ascii="Calibri" w:eastAsia="Calibri" w:hAnsi="Calibri" w:cs="Arial"/>
          <w:color w:val="000000"/>
          <w:sz w:val="16"/>
          <w:szCs w:val="16"/>
          <w:lang w:val="en-US"/>
        </w:rPr>
        <w:t xml:space="preserve">, Autovit.ro, </w:t>
      </w:r>
      <w:proofErr w:type="spellStart"/>
      <w:r w:rsidRPr="00AF73AD">
        <w:rPr>
          <w:rFonts w:ascii="Calibri" w:eastAsia="Calibri" w:hAnsi="Calibri" w:cs="Arial"/>
          <w:color w:val="000000"/>
          <w:sz w:val="16"/>
          <w:szCs w:val="16"/>
          <w:lang w:val="en-US"/>
        </w:rPr>
        <w:t>Azos</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BandLab</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Bibit</w:t>
      </w:r>
      <w:proofErr w:type="spellEnd"/>
      <w:r w:rsidRPr="00AF73AD">
        <w:rPr>
          <w:rFonts w:ascii="Calibri" w:eastAsia="Calibri" w:hAnsi="Calibri" w:cs="Arial"/>
          <w:color w:val="000000"/>
          <w:sz w:val="16"/>
          <w:szCs w:val="16"/>
          <w:lang w:val="en-US"/>
        </w:rPr>
        <w:t xml:space="preserve">, Biome Makers, Borneo, Brainly, BUX, BYJU'S, </w:t>
      </w:r>
      <w:proofErr w:type="spellStart"/>
      <w:r w:rsidRPr="00AF73AD">
        <w:rPr>
          <w:rFonts w:ascii="Calibri" w:eastAsia="Calibri" w:hAnsi="Calibri" w:cs="Arial"/>
          <w:color w:val="000000"/>
          <w:sz w:val="16"/>
          <w:szCs w:val="16"/>
          <w:lang w:val="en-US"/>
        </w:rPr>
        <w:t>Bykea</w:t>
      </w:r>
      <w:proofErr w:type="spellEnd"/>
      <w:r w:rsidRPr="00AF73AD">
        <w:rPr>
          <w:rFonts w:ascii="Calibri" w:eastAsia="Calibri" w:hAnsi="Calibri" w:cs="Arial"/>
          <w:color w:val="000000"/>
          <w:sz w:val="16"/>
          <w:szCs w:val="16"/>
          <w:lang w:val="en-US"/>
        </w:rPr>
        <w:t xml:space="preserve">, Captain Fresh, </w:t>
      </w:r>
      <w:proofErr w:type="spellStart"/>
      <w:r w:rsidRPr="00AF73AD">
        <w:rPr>
          <w:rFonts w:ascii="Calibri" w:eastAsia="Calibri" w:hAnsi="Calibri" w:cs="Arial"/>
          <w:color w:val="000000"/>
          <w:sz w:val="16"/>
          <w:szCs w:val="16"/>
          <w:lang w:val="en-US"/>
        </w:rPr>
        <w:t>Codecademy</w:t>
      </w:r>
      <w:proofErr w:type="spellEnd"/>
      <w:r w:rsidRPr="00AF73AD">
        <w:rPr>
          <w:rFonts w:ascii="Calibri" w:eastAsia="Calibri" w:hAnsi="Calibri" w:cs="Arial"/>
          <w:color w:val="000000"/>
          <w:sz w:val="16"/>
          <w:szCs w:val="16"/>
          <w:lang w:val="en-US"/>
        </w:rPr>
        <w:t xml:space="preserve">, Collective Benefits, </w:t>
      </w:r>
      <w:proofErr w:type="spellStart"/>
      <w:r w:rsidRPr="00AF73AD">
        <w:rPr>
          <w:rFonts w:ascii="Calibri" w:eastAsia="Calibri" w:hAnsi="Calibri" w:cs="Arial"/>
          <w:color w:val="000000"/>
          <w:sz w:val="16"/>
          <w:szCs w:val="16"/>
          <w:lang w:val="en-US"/>
        </w:rPr>
        <w:t>Creditas</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DappRadar</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DeHaat</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dott</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EduMe</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ElasticRun</w:t>
      </w:r>
      <w:proofErr w:type="spellEnd"/>
      <w:r w:rsidRPr="00AF73AD">
        <w:rPr>
          <w:rFonts w:ascii="Calibri" w:eastAsia="Calibri" w:hAnsi="Calibri" w:cs="Arial"/>
          <w:color w:val="000000"/>
          <w:sz w:val="16"/>
          <w:szCs w:val="16"/>
          <w:lang w:val="en-US"/>
        </w:rPr>
        <w:t xml:space="preserve">, eMAG, </w:t>
      </w:r>
      <w:proofErr w:type="spellStart"/>
      <w:r w:rsidRPr="00AF73AD">
        <w:rPr>
          <w:rFonts w:ascii="Calibri" w:eastAsia="Calibri" w:hAnsi="Calibri" w:cs="Arial"/>
          <w:color w:val="000000"/>
          <w:sz w:val="16"/>
          <w:szCs w:val="16"/>
          <w:lang w:val="en-US"/>
        </w:rPr>
        <w:t>Endowus</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Eruditus</w:t>
      </w:r>
      <w:proofErr w:type="spellEnd"/>
      <w:r w:rsidRPr="00AF73AD">
        <w:rPr>
          <w:rFonts w:ascii="Calibri" w:eastAsia="Calibri" w:hAnsi="Calibri" w:cs="Arial"/>
          <w:color w:val="000000"/>
          <w:sz w:val="16"/>
          <w:szCs w:val="16"/>
          <w:lang w:val="en-US"/>
        </w:rPr>
        <w:t xml:space="preserve">, EVERY, </w:t>
      </w:r>
      <w:proofErr w:type="spellStart"/>
      <w:r w:rsidRPr="00AF73AD">
        <w:rPr>
          <w:rFonts w:ascii="Calibri" w:eastAsia="Calibri" w:hAnsi="Calibri" w:cs="Arial"/>
          <w:color w:val="000000"/>
          <w:sz w:val="16"/>
          <w:szCs w:val="16"/>
          <w:lang w:val="en-US"/>
        </w:rPr>
        <w:t>Facily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Flink</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Foodics</w:t>
      </w:r>
      <w:proofErr w:type="spellEnd"/>
      <w:r w:rsidRPr="00AF73AD">
        <w:rPr>
          <w:rFonts w:ascii="Calibri" w:eastAsia="Calibri" w:hAnsi="Calibri" w:cs="Arial"/>
          <w:color w:val="000000"/>
          <w:sz w:val="16"/>
          <w:szCs w:val="16"/>
          <w:lang w:val="en-US"/>
        </w:rPr>
        <w:t xml:space="preserve">, Good </w:t>
      </w:r>
      <w:proofErr w:type="spellStart"/>
      <w:r w:rsidRPr="00AF73AD">
        <w:rPr>
          <w:rFonts w:ascii="Calibri" w:eastAsia="Calibri" w:hAnsi="Calibri" w:cs="Arial"/>
          <w:color w:val="000000"/>
          <w:sz w:val="16"/>
          <w:szCs w:val="16"/>
          <w:lang w:val="en-US"/>
        </w:rPr>
        <w:t>Glamm</w:t>
      </w:r>
      <w:proofErr w:type="spellEnd"/>
      <w:r w:rsidRPr="00AF73AD">
        <w:rPr>
          <w:rFonts w:ascii="Calibri" w:eastAsia="Calibri" w:hAnsi="Calibri" w:cs="Arial"/>
          <w:color w:val="000000"/>
          <w:sz w:val="16"/>
          <w:szCs w:val="16"/>
          <w:lang w:val="en-US"/>
        </w:rPr>
        <w:t xml:space="preserve"> Group, </w:t>
      </w:r>
      <w:proofErr w:type="spellStart"/>
      <w:r w:rsidRPr="00AF73AD">
        <w:rPr>
          <w:rFonts w:ascii="Calibri" w:eastAsia="Calibri" w:hAnsi="Calibri" w:cs="Arial"/>
          <w:color w:val="000000"/>
          <w:sz w:val="16"/>
          <w:szCs w:val="16"/>
          <w:lang w:val="en-US"/>
        </w:rPr>
        <w:t>GoodHabitz</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GoStudent</w:t>
      </w:r>
      <w:proofErr w:type="spellEnd"/>
      <w:r w:rsidRPr="00AF73AD">
        <w:rPr>
          <w:rFonts w:ascii="Calibri" w:eastAsia="Calibri" w:hAnsi="Calibri" w:cs="Arial"/>
          <w:color w:val="000000"/>
          <w:sz w:val="16"/>
          <w:szCs w:val="16"/>
          <w:lang w:val="en-US"/>
        </w:rPr>
        <w:t xml:space="preserve">, Honor, </w:t>
      </w:r>
      <w:proofErr w:type="spellStart"/>
      <w:r w:rsidRPr="00AF73AD">
        <w:rPr>
          <w:rFonts w:ascii="Calibri" w:eastAsia="Calibri" w:hAnsi="Calibri" w:cs="Arial"/>
          <w:color w:val="000000"/>
          <w:sz w:val="16"/>
          <w:szCs w:val="16"/>
          <w:lang w:val="en-US"/>
        </w:rPr>
        <w:t>iFood</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Imovirtual</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Klar</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Kovi</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LazyPay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letgo</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Luno</w:t>
      </w:r>
      <w:proofErr w:type="spellEnd"/>
      <w:r w:rsidRPr="00AF73AD">
        <w:rPr>
          <w:rFonts w:ascii="Calibri" w:eastAsia="Calibri" w:hAnsi="Calibri" w:cs="Arial"/>
          <w:color w:val="000000"/>
          <w:sz w:val="16"/>
          <w:szCs w:val="16"/>
          <w:lang w:val="en-US"/>
        </w:rPr>
        <w:t xml:space="preserve">, Mensa Brands, </w:t>
      </w:r>
      <w:proofErr w:type="spellStart"/>
      <w:r w:rsidRPr="00AF73AD">
        <w:rPr>
          <w:rFonts w:ascii="Calibri" w:eastAsia="Calibri" w:hAnsi="Calibri" w:cs="Arial"/>
          <w:color w:val="000000"/>
          <w:sz w:val="16"/>
          <w:szCs w:val="16"/>
          <w:lang w:val="en-US"/>
        </w:rPr>
        <w:t>Meesho</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merXu</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Movile</w:t>
      </w:r>
      <w:proofErr w:type="spellEnd"/>
      <w:r w:rsidRPr="00AF73AD">
        <w:rPr>
          <w:rFonts w:ascii="Calibri" w:eastAsia="Calibri" w:hAnsi="Calibri" w:cs="Arial"/>
          <w:color w:val="000000"/>
          <w:sz w:val="16"/>
          <w:szCs w:val="16"/>
          <w:lang w:val="en-US"/>
        </w:rPr>
        <w:t xml:space="preserve">, Oda, OLX, </w:t>
      </w:r>
      <w:proofErr w:type="spellStart"/>
      <w:r w:rsidRPr="00AF73AD">
        <w:rPr>
          <w:rFonts w:ascii="Calibri" w:eastAsia="Calibri" w:hAnsi="Calibri" w:cs="Arial"/>
          <w:color w:val="000000"/>
          <w:sz w:val="16"/>
          <w:szCs w:val="16"/>
          <w:lang w:val="en-US"/>
        </w:rPr>
        <w:t>Otodom</w:t>
      </w:r>
      <w:proofErr w:type="spellEnd"/>
      <w:r w:rsidRPr="00AF73AD">
        <w:rPr>
          <w:rFonts w:ascii="Calibri" w:eastAsia="Calibri" w:hAnsi="Calibri" w:cs="Arial"/>
          <w:color w:val="000000"/>
          <w:sz w:val="16"/>
          <w:szCs w:val="16"/>
          <w:lang w:val="en-US"/>
        </w:rPr>
        <w:t xml:space="preserve">, OTOMOTO, </w:t>
      </w:r>
      <w:proofErr w:type="spellStart"/>
      <w:r w:rsidRPr="00AF73AD">
        <w:rPr>
          <w:rFonts w:ascii="Calibri" w:eastAsia="Calibri" w:hAnsi="Calibri" w:cs="Arial"/>
          <w:color w:val="000000"/>
          <w:sz w:val="16"/>
          <w:szCs w:val="16"/>
          <w:lang w:val="en-US"/>
        </w:rPr>
        <w:t>PaySense</w:t>
      </w:r>
      <w:proofErr w:type="spellEnd"/>
      <w:r w:rsidRPr="00AF73AD">
        <w:rPr>
          <w:rFonts w:ascii="Calibri" w:eastAsia="Calibri" w:hAnsi="Calibri" w:cs="Arial"/>
          <w:color w:val="000000"/>
          <w:sz w:val="16"/>
          <w:szCs w:val="16"/>
          <w:lang w:val="en-US"/>
        </w:rPr>
        <w:t xml:space="preserve">, PayU, </w:t>
      </w:r>
      <w:proofErr w:type="spellStart"/>
      <w:r w:rsidRPr="00AF73AD">
        <w:rPr>
          <w:rFonts w:ascii="Calibri" w:eastAsia="Calibri" w:hAnsi="Calibri" w:cs="Arial"/>
          <w:color w:val="000000"/>
          <w:sz w:val="16"/>
          <w:szCs w:val="16"/>
          <w:lang w:val="en-US"/>
        </w:rPr>
        <w:t>Pharmeasy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Platzi</w:t>
      </w:r>
      <w:proofErr w:type="spellEnd"/>
      <w:r w:rsidRPr="00AF73AD">
        <w:rPr>
          <w:rFonts w:ascii="Calibri" w:eastAsia="Calibri" w:hAnsi="Calibri" w:cs="Arial"/>
          <w:color w:val="000000"/>
          <w:sz w:val="16"/>
          <w:szCs w:val="16"/>
          <w:lang w:val="en-US"/>
        </w:rPr>
        <w:t xml:space="preserve">, Property24, Quick Ride, Red Dot Payment, Republic, Shipper, </w:t>
      </w:r>
      <w:proofErr w:type="spellStart"/>
      <w:r w:rsidRPr="00AF73AD">
        <w:rPr>
          <w:rFonts w:ascii="Calibri" w:eastAsia="Calibri" w:hAnsi="Calibri" w:cs="Arial"/>
          <w:color w:val="000000"/>
          <w:sz w:val="16"/>
          <w:szCs w:val="16"/>
          <w:lang w:val="en-US"/>
        </w:rPr>
        <w:t>ShopUp</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SoloLearn</w:t>
      </w:r>
      <w:proofErr w:type="spellEnd"/>
      <w:r w:rsidRPr="00AF73AD">
        <w:rPr>
          <w:rFonts w:ascii="Calibri" w:eastAsia="Calibri" w:hAnsi="Calibri" w:cs="Arial"/>
          <w:color w:val="000000"/>
          <w:sz w:val="16"/>
          <w:szCs w:val="16"/>
          <w:lang w:val="en-US"/>
        </w:rPr>
        <w:t xml:space="preserve">, Stack Overflow, </w:t>
      </w:r>
      <w:proofErr w:type="spellStart"/>
      <w:r w:rsidRPr="00AF73AD">
        <w:rPr>
          <w:rFonts w:ascii="Calibri" w:eastAsia="Calibri" w:hAnsi="Calibri" w:cs="Arial"/>
          <w:color w:val="000000"/>
          <w:sz w:val="16"/>
          <w:szCs w:val="16"/>
          <w:lang w:val="en-US"/>
        </w:rPr>
        <w:t>Standvirtual</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Superside</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Swiggy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Thndr</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Tonik</w:t>
      </w:r>
      <w:proofErr w:type="spellEnd"/>
      <w:r w:rsidRPr="00AF73AD">
        <w:rPr>
          <w:rFonts w:ascii="Calibri" w:eastAsia="Calibri" w:hAnsi="Calibri" w:cs="Arial"/>
          <w:color w:val="000000"/>
          <w:sz w:val="16"/>
          <w:szCs w:val="16"/>
          <w:lang w:val="en-US"/>
        </w:rPr>
        <w:t xml:space="preserve">, Ula, Urban Company, </w:t>
      </w:r>
      <w:proofErr w:type="spellStart"/>
      <w:r w:rsidRPr="00AF73AD">
        <w:rPr>
          <w:rFonts w:ascii="Calibri" w:eastAsia="Calibri" w:hAnsi="Calibri" w:cs="Arial"/>
          <w:color w:val="000000"/>
          <w:sz w:val="16"/>
          <w:szCs w:val="16"/>
          <w:lang w:val="en-US"/>
        </w:rPr>
        <w:t>Wayflyer</w:t>
      </w:r>
      <w:proofErr w:type="spellEnd"/>
      <w:r w:rsidRPr="00AF73AD">
        <w:rPr>
          <w:rFonts w:ascii="Calibri" w:eastAsia="Calibri" w:hAnsi="Calibri" w:cs="Arial"/>
          <w:color w:val="000000"/>
          <w:sz w:val="16"/>
          <w:szCs w:val="16"/>
          <w:lang w:val="en-US"/>
        </w:rPr>
        <w:t xml:space="preserve">, and </w:t>
      </w:r>
      <w:proofErr w:type="spellStart"/>
      <w:r w:rsidRPr="00AF73AD">
        <w:rPr>
          <w:rFonts w:ascii="Calibri" w:eastAsia="Calibri" w:hAnsi="Calibri" w:cs="Arial"/>
          <w:color w:val="000000"/>
          <w:sz w:val="16"/>
          <w:szCs w:val="16"/>
          <w:lang w:val="en-US"/>
        </w:rPr>
        <w:t>Wolt</w:t>
      </w:r>
      <w:proofErr w:type="spellEnd"/>
      <w:r w:rsidRPr="00AF73AD">
        <w:rPr>
          <w:rFonts w:ascii="Calibri" w:eastAsia="Calibri" w:hAnsi="Calibri" w:cs="Arial"/>
          <w:color w:val="000000"/>
          <w:sz w:val="16"/>
          <w:szCs w:val="16"/>
          <w:lang w:val="en-US"/>
        </w:rPr>
        <w:t>.</w:t>
      </w:r>
    </w:p>
    <w:p w14:paraId="09186CA5"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Hundreds of millions of people have made the platforms of </w:t>
      </w:r>
      <w:proofErr w:type="spellStart"/>
      <w:r w:rsidRPr="00AF73AD">
        <w:rPr>
          <w:rFonts w:ascii="Calibri" w:eastAsia="Calibri" w:hAnsi="Calibri" w:cs="Arial"/>
          <w:color w:val="000000"/>
          <w:sz w:val="16"/>
          <w:szCs w:val="16"/>
          <w:lang w:val="en-US"/>
        </w:rPr>
        <w:t>Prosus’s</w:t>
      </w:r>
      <w:proofErr w:type="spellEnd"/>
      <w:r w:rsidRPr="00AF73AD">
        <w:rPr>
          <w:rFonts w:ascii="Calibri" w:eastAsia="Calibri" w:hAnsi="Calibri" w:cs="Arial"/>
          <w:color w:val="000000"/>
          <w:sz w:val="16"/>
          <w:szCs w:val="16"/>
          <w:lang w:val="en-US"/>
        </w:rPr>
        <w:t xml:space="preserve"> associates a part of their daily lives. For listed companies where we have an interest, please see: Tencent, Delivery Hero, </w:t>
      </w:r>
      <w:proofErr w:type="spellStart"/>
      <w:r w:rsidRPr="00AF73AD">
        <w:rPr>
          <w:rFonts w:ascii="Calibri" w:eastAsia="Calibri" w:hAnsi="Calibri" w:cs="Arial"/>
          <w:color w:val="000000"/>
          <w:sz w:val="16"/>
          <w:szCs w:val="16"/>
          <w:lang w:val="en-US"/>
        </w:rPr>
        <w:t>Remitly</w:t>
      </w:r>
      <w:proofErr w:type="spellEnd"/>
      <w:r w:rsidRPr="00AF73AD">
        <w:rPr>
          <w:rFonts w:ascii="Calibri" w:eastAsia="Calibri" w:hAnsi="Calibri" w:cs="Arial"/>
          <w:color w:val="000000"/>
          <w:sz w:val="16"/>
          <w:szCs w:val="16"/>
          <w:lang w:val="en-US"/>
        </w:rPr>
        <w:t xml:space="preserve">, Trip.com, Udemy, Skillsoft, Sinch, and </w:t>
      </w:r>
      <w:proofErr w:type="spellStart"/>
      <w:r w:rsidRPr="00AF73AD">
        <w:rPr>
          <w:rFonts w:ascii="Calibri" w:eastAsia="Calibri" w:hAnsi="Calibri" w:cs="Arial"/>
          <w:color w:val="000000"/>
          <w:sz w:val="16"/>
          <w:szCs w:val="16"/>
          <w:lang w:val="en-US"/>
        </w:rPr>
        <w:t>SimilarWeb</w:t>
      </w:r>
      <w:proofErr w:type="spellEnd"/>
      <w:r w:rsidRPr="00AF73AD">
        <w:rPr>
          <w:rFonts w:ascii="Calibri" w:eastAsia="Calibri" w:hAnsi="Calibri" w:cs="Arial"/>
          <w:color w:val="000000"/>
          <w:sz w:val="16"/>
          <w:szCs w:val="16"/>
          <w:lang w:val="en-US"/>
        </w:rPr>
        <w:t>.</w:t>
      </w:r>
    </w:p>
    <w:p w14:paraId="090CB7E2"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7F70695"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r>
        <w:rPr>
          <w:rFonts w:ascii="Calibri" w:eastAsia="Calibri" w:hAnsi="Calibri" w:cs="Arial"/>
          <w:color w:val="000000"/>
          <w:sz w:val="16"/>
          <w:szCs w:val="16"/>
          <w:lang w:val="en-US"/>
        </w:rPr>
        <w:t xml:space="preserve"> Limited</w:t>
      </w:r>
      <w:r w:rsidRPr="00AF73AD">
        <w:rPr>
          <w:rFonts w:ascii="Calibri" w:eastAsia="Calibri" w:hAnsi="Calibri" w:cs="Arial"/>
          <w:color w:val="000000"/>
          <w:sz w:val="16"/>
          <w:szCs w:val="16"/>
          <w:lang w:val="en-US"/>
        </w:rPr>
        <w:t>.</w:t>
      </w:r>
      <w:r>
        <w:rPr>
          <w:rFonts w:ascii="Calibri" w:eastAsia="Calibri" w:hAnsi="Calibri" w:cs="Arial"/>
          <w:color w:val="000000"/>
          <w:sz w:val="16"/>
          <w:szCs w:val="16"/>
          <w:lang w:val="en-US"/>
        </w:rPr>
        <w:t xml:space="preserve"> For more information on Naspers, please visit www.naspers.com.</w:t>
      </w:r>
    </w:p>
    <w:p w14:paraId="6AC465C8" w14:textId="77777777" w:rsidR="001721C7" w:rsidRPr="00AF73AD" w:rsidRDefault="001721C7" w:rsidP="001721C7">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For more information, please visit www.prosus.com.</w:t>
      </w:r>
    </w:p>
    <w:p w14:paraId="0B8199D4" w14:textId="77777777" w:rsidR="001721C7" w:rsidRPr="00C6679B" w:rsidRDefault="001721C7" w:rsidP="001721C7">
      <w:pPr>
        <w:jc w:val="both"/>
        <w:rPr>
          <w:rFonts w:ascii="Verdana" w:hAnsi="Verdana" w:cs="Arial"/>
          <w:i/>
          <w:iCs/>
          <w:sz w:val="16"/>
          <w:szCs w:val="16"/>
        </w:rPr>
      </w:pPr>
    </w:p>
    <w:p w14:paraId="05F70A59" w14:textId="77777777" w:rsidR="001721C7" w:rsidRPr="00A61EBB" w:rsidRDefault="001721C7" w:rsidP="001721C7">
      <w:pPr>
        <w:spacing w:after="160" w:line="256" w:lineRule="auto"/>
        <w:jc w:val="both"/>
        <w:rPr>
          <w:rFonts w:ascii="Calibri" w:eastAsia="Calibri" w:hAnsi="Calibri" w:cs="Arial"/>
          <w:b/>
          <w:bCs/>
          <w:i/>
          <w:iCs/>
          <w:color w:val="000000"/>
          <w:sz w:val="16"/>
          <w:szCs w:val="16"/>
          <w:lang w:val="en-US"/>
        </w:rPr>
      </w:pPr>
      <w:r w:rsidRPr="00A61EBB">
        <w:rPr>
          <w:rFonts w:ascii="Calibri" w:eastAsia="Calibri" w:hAnsi="Calibri" w:cs="Arial"/>
          <w:b/>
          <w:bCs/>
          <w:i/>
          <w:iCs/>
          <w:color w:val="000000"/>
          <w:sz w:val="16"/>
          <w:szCs w:val="16"/>
          <w:lang w:val="en-US"/>
        </w:rPr>
        <w:lastRenderedPageBreak/>
        <w:t>Disclaimer</w:t>
      </w:r>
    </w:p>
    <w:p w14:paraId="7154B1E0" w14:textId="77777777" w:rsidR="001721C7" w:rsidRPr="00A61EBB" w:rsidRDefault="001721C7" w:rsidP="001721C7">
      <w:pPr>
        <w:spacing w:after="160" w:line="256" w:lineRule="auto"/>
        <w:jc w:val="both"/>
        <w:rPr>
          <w:rFonts w:ascii="Calibri" w:eastAsia="Calibri" w:hAnsi="Calibri" w:cs="Arial"/>
          <w:color w:val="000000"/>
          <w:sz w:val="16"/>
          <w:szCs w:val="16"/>
          <w:lang w:val="en-US"/>
        </w:rPr>
      </w:pPr>
      <w:r w:rsidRPr="00A61EBB">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5938CB65" w14:textId="77777777" w:rsidR="001721C7" w:rsidRPr="00A61EBB" w:rsidRDefault="001721C7" w:rsidP="001721C7">
      <w:pPr>
        <w:spacing w:after="160" w:line="256" w:lineRule="auto"/>
        <w:jc w:val="both"/>
        <w:rPr>
          <w:rFonts w:ascii="Calibri" w:eastAsia="Calibri" w:hAnsi="Calibri" w:cs="Arial"/>
          <w:color w:val="000000"/>
          <w:sz w:val="16"/>
          <w:szCs w:val="16"/>
          <w:lang w:val="en-US"/>
        </w:rPr>
      </w:pPr>
      <w:r w:rsidRPr="00A61EBB">
        <w:rPr>
          <w:rFonts w:ascii="Calibri" w:eastAsia="Calibri" w:hAnsi="Calibri" w:cs="Arial"/>
          <w:color w:val="000000"/>
          <w:sz w:val="16"/>
          <w:szCs w:val="16"/>
          <w:lang w:val="en-US"/>
        </w:rPr>
        <w:t>The information contained in this announcement may contain forward-looking statements, estimates and projections.  Forward-looking statements involve all matters that are not historical and may be identified by the words “anticipate”</w:t>
      </w:r>
      <w:proofErr w:type="gramStart"/>
      <w:r w:rsidRPr="00A61EBB">
        <w:rPr>
          <w:rFonts w:ascii="Calibri" w:eastAsia="Calibri" w:hAnsi="Calibri" w:cs="Arial"/>
          <w:color w:val="000000"/>
          <w:sz w:val="16"/>
          <w:szCs w:val="16"/>
          <w:lang w:val="en-US"/>
        </w:rPr>
        <w:t>, ”believe</w:t>
      </w:r>
      <w:proofErr w:type="gramEnd"/>
      <w:r w:rsidRPr="00A61EBB">
        <w:rPr>
          <w:rFonts w:ascii="Calibri" w:eastAsia="Calibri" w:hAnsi="Calibri" w:cs="Arial"/>
          <w:color w:val="000000"/>
          <w:sz w:val="16"/>
          <w:szCs w:val="16"/>
          <w:lang w:val="en-US"/>
        </w:rPr>
        <w:t xml:space="preserve">”, ”estimate”, ”expect”, ”intend”, ”may”, ”should”, ”will”, ”would” and similar expressions or their negatives, but the absence of these words does not necessarily mean that a statement is not forward-looking. These statements reflect </w:t>
      </w:r>
      <w:r>
        <w:rPr>
          <w:rFonts w:ascii="Calibri" w:eastAsia="Calibri" w:hAnsi="Calibri" w:cs="Arial"/>
          <w:color w:val="000000"/>
          <w:sz w:val="16"/>
          <w:szCs w:val="16"/>
          <w:lang w:val="en-US"/>
        </w:rPr>
        <w:t>Prosus'</w:t>
      </w:r>
      <w:r w:rsidRPr="00A61EBB">
        <w:rPr>
          <w:rFonts w:ascii="Calibri" w:eastAsia="Calibri" w:hAnsi="Calibri" w:cs="Arial"/>
          <w:color w:val="000000"/>
          <w:sz w:val="16"/>
          <w:szCs w:val="16"/>
          <w:lang w:val="en-US"/>
        </w:rPr>
        <w:t xml:space="preserve"> intentions, </w:t>
      </w:r>
      <w:proofErr w:type="gramStart"/>
      <w:r w:rsidRPr="00A61EBB">
        <w:rPr>
          <w:rFonts w:ascii="Calibri" w:eastAsia="Calibri" w:hAnsi="Calibri" w:cs="Arial"/>
          <w:color w:val="000000"/>
          <w:sz w:val="16"/>
          <w:szCs w:val="16"/>
          <w:lang w:val="en-US"/>
        </w:rPr>
        <w:t>beliefs</w:t>
      </w:r>
      <w:proofErr w:type="gramEnd"/>
      <w:r w:rsidRPr="00A61EBB">
        <w:rPr>
          <w:rFonts w:ascii="Calibri" w:eastAsia="Calibri" w:hAnsi="Calibri" w:cs="Arial"/>
          <w:color w:val="000000"/>
          <w:sz w:val="16"/>
          <w:szCs w:val="16"/>
          <w:lang w:val="en-US"/>
        </w:rPr>
        <w:t xml:space="preserve"> or current expectations, involve elements of subjective judgement and analysis and are based upon the best judgement of </w:t>
      </w:r>
      <w:r>
        <w:rPr>
          <w:rFonts w:ascii="Calibri" w:eastAsia="Calibri" w:hAnsi="Calibri" w:cs="Arial"/>
          <w:color w:val="000000"/>
          <w:sz w:val="16"/>
          <w:szCs w:val="16"/>
          <w:lang w:val="en-US"/>
        </w:rPr>
        <w:t>Prosus</w:t>
      </w:r>
      <w:r w:rsidRPr="00A61EBB">
        <w:rPr>
          <w:rFonts w:ascii="Calibri" w:eastAsia="Calibri" w:hAnsi="Calibri" w:cs="Arial"/>
          <w:color w:val="000000"/>
          <w:sz w:val="16"/>
          <w:szCs w:val="16"/>
          <w:lang w:val="en-US"/>
        </w:rPr>
        <w:t xml:space="preserve"> as of the date of this announcement, but could prove to be wrong. These statements are subject to change without notice and are based on </w:t>
      </w:r>
      <w:proofErr w:type="gramStart"/>
      <w:r w:rsidRPr="00A61EBB">
        <w:rPr>
          <w:rFonts w:ascii="Calibri" w:eastAsia="Calibri" w:hAnsi="Calibri" w:cs="Arial"/>
          <w:color w:val="000000"/>
          <w:sz w:val="16"/>
          <w:szCs w:val="16"/>
          <w:lang w:val="en-US"/>
        </w:rPr>
        <w:t>a number of</w:t>
      </w:r>
      <w:proofErr w:type="gramEnd"/>
      <w:r w:rsidRPr="00A61EBB">
        <w:rPr>
          <w:rFonts w:ascii="Calibri" w:eastAsia="Calibri" w:hAnsi="Calibri" w:cs="Arial"/>
          <w:color w:val="000000"/>
          <w:sz w:val="16"/>
          <w:szCs w:val="16"/>
          <w:lang w:val="en-US"/>
        </w:rPr>
        <w:t xml:space="preserve"> assumptions and entail known and unknown risks and uncertainties. Therefore, you should not rely on these forward-looking statements as a prediction of actual results.</w:t>
      </w:r>
    </w:p>
    <w:p w14:paraId="72DFC69E" w14:textId="77777777" w:rsidR="001721C7" w:rsidRPr="00A61EBB" w:rsidRDefault="001721C7" w:rsidP="001721C7">
      <w:pPr>
        <w:spacing w:after="160" w:line="256" w:lineRule="auto"/>
        <w:jc w:val="both"/>
        <w:rPr>
          <w:rFonts w:ascii="Calibri" w:eastAsia="Calibri" w:hAnsi="Calibri" w:cs="Arial"/>
          <w:color w:val="000000"/>
          <w:sz w:val="16"/>
          <w:szCs w:val="16"/>
          <w:lang w:val="en-US"/>
        </w:rPr>
      </w:pPr>
      <w:r w:rsidRPr="00A61EBB">
        <w:rPr>
          <w:rFonts w:ascii="Calibri" w:eastAsia="Calibri" w:hAnsi="Calibri" w:cs="Arial"/>
          <w:color w:val="000000"/>
          <w:sz w:val="16"/>
          <w:szCs w:val="16"/>
          <w:lang w:val="en-US"/>
        </w:rPr>
        <w:t xml:space="preserve">Any forward-looking statements are made only as of the date of this announcement and neither </w:t>
      </w:r>
      <w:r>
        <w:rPr>
          <w:rFonts w:ascii="Calibri" w:eastAsia="Calibri" w:hAnsi="Calibri" w:cs="Arial"/>
          <w:color w:val="000000"/>
          <w:sz w:val="16"/>
          <w:szCs w:val="16"/>
          <w:lang w:val="en-US"/>
        </w:rPr>
        <w:t>Prosus</w:t>
      </w:r>
      <w:r w:rsidRPr="00A61EBB">
        <w:rPr>
          <w:rFonts w:ascii="Calibri" w:eastAsia="Calibri" w:hAnsi="Calibri" w:cs="Arial"/>
          <w:color w:val="000000"/>
          <w:sz w:val="16"/>
          <w:szCs w:val="16"/>
          <w:lang w:val="en-US"/>
        </w:rPr>
        <w:t xml:space="preserve">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w:t>
      </w:r>
      <w:r>
        <w:rPr>
          <w:rFonts w:ascii="Calibri" w:eastAsia="Calibri" w:hAnsi="Calibri" w:cs="Arial"/>
          <w:color w:val="000000"/>
          <w:sz w:val="16"/>
          <w:szCs w:val="16"/>
          <w:lang w:val="en-US"/>
        </w:rPr>
        <w:t>Prosus</w:t>
      </w:r>
      <w:r w:rsidRPr="00A61EBB">
        <w:rPr>
          <w:rFonts w:ascii="Calibri" w:eastAsia="Calibri" w:hAnsi="Calibri" w:cs="Arial"/>
          <w:color w:val="000000"/>
          <w:sz w:val="16"/>
          <w:szCs w:val="16"/>
          <w:lang w:val="en-US"/>
        </w:rPr>
        <w:t xml:space="preserve"> or any other person that they will do so, except to the extent required by law.</w:t>
      </w:r>
    </w:p>
    <w:p w14:paraId="14C932C9" w14:textId="21D79264" w:rsidR="00A97AFA" w:rsidRPr="001721C7" w:rsidRDefault="00A97AFA" w:rsidP="00231701">
      <w:pPr>
        <w:pStyle w:val="AODocTxt"/>
        <w:rPr>
          <w:rFonts w:ascii="Verdana" w:hAnsi="Verdana"/>
          <w:i/>
          <w:iCs/>
          <w:sz w:val="16"/>
          <w:szCs w:val="16"/>
          <w:lang w:val="en-US"/>
        </w:rPr>
      </w:pPr>
    </w:p>
    <w:sectPr w:rsidR="00A97AFA" w:rsidRPr="001721C7" w:rsidSect="00A11278">
      <w:footerReference w:type="default" r:id="rId13"/>
      <w:headerReference w:type="first" r:id="rId14"/>
      <w:footerReference w:type="first" r:id="rId15"/>
      <w:pgSz w:w="11906" w:h="16838" w:code="9"/>
      <w:pgMar w:top="1588" w:right="1134" w:bottom="102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6C09" w14:textId="77777777" w:rsidR="003E387E" w:rsidRDefault="003E387E">
      <w:r>
        <w:separator/>
      </w:r>
    </w:p>
  </w:endnote>
  <w:endnote w:type="continuationSeparator" w:id="0">
    <w:p w14:paraId="35C6A7B7" w14:textId="77777777" w:rsidR="003E387E" w:rsidRDefault="003E387E">
      <w:r>
        <w:continuationSeparator/>
      </w:r>
    </w:p>
  </w:endnote>
  <w:endnote w:type="continuationNotice" w:id="1">
    <w:p w14:paraId="6B0CEEDE" w14:textId="77777777" w:rsidR="003E387E" w:rsidRDefault="003E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49567"/>
      <w:docPartObj>
        <w:docPartGallery w:val="Page Numbers (Bottom of Page)"/>
        <w:docPartUnique/>
      </w:docPartObj>
    </w:sdtPr>
    <w:sdtEndPr>
      <w:rPr>
        <w:noProof/>
      </w:rPr>
    </w:sdtEndPr>
    <w:sdtContent>
      <w:p w14:paraId="0C91D467" w14:textId="56516709" w:rsidR="00BE4DED" w:rsidRDefault="00BE4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874D6" w14:textId="77777777" w:rsidR="00BE4DED" w:rsidRDefault="00BE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3678CA05" w14:textId="183E9650" w:rsidR="001B56F9" w:rsidRDefault="001B56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5ED0" w14:textId="77777777" w:rsidR="003E387E" w:rsidRDefault="003E387E">
      <w:r>
        <w:separator/>
      </w:r>
    </w:p>
  </w:footnote>
  <w:footnote w:type="continuationSeparator" w:id="0">
    <w:p w14:paraId="507EC85A" w14:textId="77777777" w:rsidR="003E387E" w:rsidRDefault="003E387E">
      <w:r>
        <w:continuationSeparator/>
      </w:r>
    </w:p>
  </w:footnote>
  <w:footnote w:type="continuationNotice" w:id="1">
    <w:p w14:paraId="5FE09401" w14:textId="77777777" w:rsidR="003E387E" w:rsidRDefault="003E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87D9" w14:textId="03CE0B11" w:rsidR="00115FD9" w:rsidRPr="002C6DAA" w:rsidRDefault="00115FD9" w:rsidP="002C6DAA">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071D0A42"/>
    <w:multiLevelType w:val="hybridMultilevel"/>
    <w:tmpl w:val="4894D422"/>
    <w:lvl w:ilvl="0" w:tplc="F6107FCC">
      <w:start w:val="1"/>
      <w:numFmt w:val="bullet"/>
      <w:lvlText w:val=""/>
      <w:lvlJc w:val="left"/>
      <w:pPr>
        <w:ind w:left="720" w:hanging="360"/>
      </w:pPr>
      <w:rPr>
        <w:rFonts w:ascii="Symbol" w:hAnsi="Symbol" w:hint="default"/>
      </w:rPr>
    </w:lvl>
    <w:lvl w:ilvl="1" w:tplc="2AD0F442" w:tentative="1">
      <w:start w:val="1"/>
      <w:numFmt w:val="bullet"/>
      <w:lvlText w:val="o"/>
      <w:lvlJc w:val="left"/>
      <w:pPr>
        <w:ind w:left="1440" w:hanging="360"/>
      </w:pPr>
      <w:rPr>
        <w:rFonts w:ascii="Courier New" w:hAnsi="Courier New" w:cs="Courier New" w:hint="default"/>
      </w:rPr>
    </w:lvl>
    <w:lvl w:ilvl="2" w:tplc="1BD2A49E" w:tentative="1">
      <w:start w:val="1"/>
      <w:numFmt w:val="bullet"/>
      <w:lvlText w:val=""/>
      <w:lvlJc w:val="left"/>
      <w:pPr>
        <w:ind w:left="2160" w:hanging="360"/>
      </w:pPr>
      <w:rPr>
        <w:rFonts w:ascii="Wingdings" w:hAnsi="Wingdings" w:hint="default"/>
      </w:rPr>
    </w:lvl>
    <w:lvl w:ilvl="3" w:tplc="C532C344" w:tentative="1">
      <w:start w:val="1"/>
      <w:numFmt w:val="bullet"/>
      <w:lvlText w:val=""/>
      <w:lvlJc w:val="left"/>
      <w:pPr>
        <w:ind w:left="2880" w:hanging="360"/>
      </w:pPr>
      <w:rPr>
        <w:rFonts w:ascii="Symbol" w:hAnsi="Symbol" w:hint="default"/>
      </w:rPr>
    </w:lvl>
    <w:lvl w:ilvl="4" w:tplc="A7AAB178" w:tentative="1">
      <w:start w:val="1"/>
      <w:numFmt w:val="bullet"/>
      <w:lvlText w:val="o"/>
      <w:lvlJc w:val="left"/>
      <w:pPr>
        <w:ind w:left="3600" w:hanging="360"/>
      </w:pPr>
      <w:rPr>
        <w:rFonts w:ascii="Courier New" w:hAnsi="Courier New" w:cs="Courier New" w:hint="default"/>
      </w:rPr>
    </w:lvl>
    <w:lvl w:ilvl="5" w:tplc="BC4A0006" w:tentative="1">
      <w:start w:val="1"/>
      <w:numFmt w:val="bullet"/>
      <w:lvlText w:val=""/>
      <w:lvlJc w:val="left"/>
      <w:pPr>
        <w:ind w:left="4320" w:hanging="360"/>
      </w:pPr>
      <w:rPr>
        <w:rFonts w:ascii="Wingdings" w:hAnsi="Wingdings" w:hint="default"/>
      </w:rPr>
    </w:lvl>
    <w:lvl w:ilvl="6" w:tplc="4FE68ACE" w:tentative="1">
      <w:start w:val="1"/>
      <w:numFmt w:val="bullet"/>
      <w:lvlText w:val=""/>
      <w:lvlJc w:val="left"/>
      <w:pPr>
        <w:ind w:left="5040" w:hanging="360"/>
      </w:pPr>
      <w:rPr>
        <w:rFonts w:ascii="Symbol" w:hAnsi="Symbol" w:hint="default"/>
      </w:rPr>
    </w:lvl>
    <w:lvl w:ilvl="7" w:tplc="7B1A3514" w:tentative="1">
      <w:start w:val="1"/>
      <w:numFmt w:val="bullet"/>
      <w:lvlText w:val="o"/>
      <w:lvlJc w:val="left"/>
      <w:pPr>
        <w:ind w:left="5760" w:hanging="360"/>
      </w:pPr>
      <w:rPr>
        <w:rFonts w:ascii="Courier New" w:hAnsi="Courier New" w:cs="Courier New" w:hint="default"/>
      </w:rPr>
    </w:lvl>
    <w:lvl w:ilvl="8" w:tplc="C0C4ACEA" w:tentative="1">
      <w:start w:val="1"/>
      <w:numFmt w:val="bullet"/>
      <w:lvlText w:val=""/>
      <w:lvlJc w:val="left"/>
      <w:pPr>
        <w:ind w:left="6480" w:hanging="360"/>
      </w:pPr>
      <w:rPr>
        <w:rFonts w:ascii="Wingdings" w:hAnsi="Wingdings" w:hint="default"/>
      </w:rPr>
    </w:lvl>
  </w:abstractNum>
  <w:abstractNum w:abstractNumId="2"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3FB71782"/>
    <w:multiLevelType w:val="hybridMultilevel"/>
    <w:tmpl w:val="E3468894"/>
    <w:lvl w:ilvl="0" w:tplc="403A5DF0">
      <w:start w:val="1"/>
      <w:numFmt w:val="bullet"/>
      <w:pStyle w:val="Bullet2"/>
      <w:lvlText w:val="–"/>
      <w:lvlJc w:val="left"/>
      <w:pPr>
        <w:ind w:left="1260" w:hanging="360"/>
      </w:pPr>
      <w:rPr>
        <w:rFonts w:ascii="Calibri" w:hAnsi="Calibri" w:hint="default"/>
        <w:color w:val="636467" w:themeColor="background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51CF3854"/>
    <w:multiLevelType w:val="hybridMultilevel"/>
    <w:tmpl w:val="379483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7" w15:restartNumberingAfterBreak="0">
    <w:nsid w:val="635E5048"/>
    <w:multiLevelType w:val="hybridMultilevel"/>
    <w:tmpl w:val="BBCAA84E"/>
    <w:lvl w:ilvl="0" w:tplc="5456D08A">
      <w:start w:val="5"/>
      <w:numFmt w:val="bullet"/>
      <w:lvlText w:val="-"/>
      <w:lvlJc w:val="left"/>
      <w:pPr>
        <w:ind w:left="720" w:hanging="360"/>
      </w:pPr>
      <w:rPr>
        <w:rFonts w:ascii="Courier New" w:eastAsia="Times New Roman"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52A4C95"/>
    <w:multiLevelType w:val="hybridMultilevel"/>
    <w:tmpl w:val="5D8C2144"/>
    <w:lvl w:ilvl="0" w:tplc="318A0748">
      <w:start w:val="1"/>
      <w:numFmt w:val="bullet"/>
      <w:lvlText w:val=""/>
      <w:lvlJc w:val="left"/>
      <w:pPr>
        <w:ind w:left="360" w:hanging="360"/>
      </w:pPr>
      <w:rPr>
        <w:rFonts w:ascii="Wingdings" w:hAnsi="Wingdings" w:hint="default"/>
        <w:color w:val="636467" w:themeColor="background2"/>
        <w:w w:val="99"/>
        <w:sz w:val="22"/>
        <w:szCs w:val="20"/>
        <w:u w:color="636467" w:themeColor="background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532D5F"/>
    <w:multiLevelType w:val="hybridMultilevel"/>
    <w:tmpl w:val="27C88360"/>
    <w:lvl w:ilvl="0" w:tplc="F0B4ABA4">
      <w:start w:val="1"/>
      <w:numFmt w:val="decimal"/>
      <w:lvlText w:val="%1."/>
      <w:lvlJc w:val="left"/>
      <w:pPr>
        <w:ind w:left="720" w:hanging="360"/>
      </w:pPr>
      <w:rPr>
        <w:rFonts w:ascii="Calibri" w:hAnsi="Calibr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1"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2"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23"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87388406">
    <w:abstractNumId w:val="13"/>
  </w:num>
  <w:num w:numId="2" w16cid:durableId="721708984">
    <w:abstractNumId w:val="12"/>
  </w:num>
  <w:num w:numId="3" w16cid:durableId="989793589">
    <w:abstractNumId w:val="16"/>
  </w:num>
  <w:num w:numId="4" w16cid:durableId="2007393353">
    <w:abstractNumId w:val="23"/>
  </w:num>
  <w:num w:numId="5" w16cid:durableId="2059938674">
    <w:abstractNumId w:val="7"/>
  </w:num>
  <w:num w:numId="6" w16cid:durableId="664436465">
    <w:abstractNumId w:val="10"/>
  </w:num>
  <w:num w:numId="7" w16cid:durableId="788889331">
    <w:abstractNumId w:val="21"/>
  </w:num>
  <w:num w:numId="8" w16cid:durableId="1695036184">
    <w:abstractNumId w:val="0"/>
  </w:num>
  <w:num w:numId="9" w16cid:durableId="1715353022">
    <w:abstractNumId w:val="11"/>
  </w:num>
  <w:num w:numId="10" w16cid:durableId="110126936">
    <w:abstractNumId w:val="6"/>
  </w:num>
  <w:num w:numId="11" w16cid:durableId="334919843">
    <w:abstractNumId w:val="4"/>
  </w:num>
  <w:num w:numId="12" w16cid:durableId="1638686033">
    <w:abstractNumId w:val="3"/>
  </w:num>
  <w:num w:numId="13" w16cid:durableId="998967277">
    <w:abstractNumId w:val="22"/>
  </w:num>
  <w:num w:numId="14" w16cid:durableId="870650306">
    <w:abstractNumId w:val="9"/>
  </w:num>
  <w:num w:numId="15" w16cid:durableId="802574235">
    <w:abstractNumId w:val="14"/>
  </w:num>
  <w:num w:numId="16" w16cid:durableId="160196840">
    <w:abstractNumId w:val="5"/>
  </w:num>
  <w:num w:numId="17" w16cid:durableId="85620413">
    <w:abstractNumId w:val="20"/>
  </w:num>
  <w:num w:numId="18" w16cid:durableId="1966615432">
    <w:abstractNumId w:val="2"/>
  </w:num>
  <w:num w:numId="19" w16cid:durableId="398208324">
    <w:abstractNumId w:val="4"/>
  </w:num>
  <w:num w:numId="20" w16cid:durableId="408425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474742">
    <w:abstractNumId w:val="13"/>
  </w:num>
  <w:num w:numId="22" w16cid:durableId="1280408019">
    <w:abstractNumId w:val="8"/>
  </w:num>
  <w:num w:numId="23" w16cid:durableId="1896045191">
    <w:abstractNumId w:val="19"/>
  </w:num>
  <w:num w:numId="24" w16cid:durableId="348605609">
    <w:abstractNumId w:val="18"/>
  </w:num>
  <w:num w:numId="25" w16cid:durableId="2098747099">
    <w:abstractNumId w:val="15"/>
  </w:num>
  <w:num w:numId="26" w16cid:durableId="328751413">
    <w:abstractNumId w:val="17"/>
  </w:num>
  <w:num w:numId="27" w16cid:durableId="128989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NTSxsDQ3NjE0NjVQ0lEKTi0uzszPAykwrgUAm1WCVywAAAA="/>
  </w:docVars>
  <w:rsids>
    <w:rsidRoot w:val="00F647A7"/>
    <w:rsid w:val="00000D59"/>
    <w:rsid w:val="0000465B"/>
    <w:rsid w:val="00004D02"/>
    <w:rsid w:val="00006C99"/>
    <w:rsid w:val="000203F7"/>
    <w:rsid w:val="000223E1"/>
    <w:rsid w:val="0002459F"/>
    <w:rsid w:val="00030BEF"/>
    <w:rsid w:val="00030EB7"/>
    <w:rsid w:val="000311DD"/>
    <w:rsid w:val="000359FE"/>
    <w:rsid w:val="00035DF9"/>
    <w:rsid w:val="000360F5"/>
    <w:rsid w:val="0004301E"/>
    <w:rsid w:val="00050662"/>
    <w:rsid w:val="000520A8"/>
    <w:rsid w:val="000524E4"/>
    <w:rsid w:val="00062DB7"/>
    <w:rsid w:val="0006563A"/>
    <w:rsid w:val="0007012E"/>
    <w:rsid w:val="00070172"/>
    <w:rsid w:val="00074985"/>
    <w:rsid w:val="00076610"/>
    <w:rsid w:val="00081C4B"/>
    <w:rsid w:val="00083181"/>
    <w:rsid w:val="00083990"/>
    <w:rsid w:val="000858C5"/>
    <w:rsid w:val="000926C9"/>
    <w:rsid w:val="00096F56"/>
    <w:rsid w:val="000A007D"/>
    <w:rsid w:val="000A362D"/>
    <w:rsid w:val="000A423F"/>
    <w:rsid w:val="000A7470"/>
    <w:rsid w:val="000B1B54"/>
    <w:rsid w:val="000B5950"/>
    <w:rsid w:val="000C0485"/>
    <w:rsid w:val="000D0702"/>
    <w:rsid w:val="000F7D0A"/>
    <w:rsid w:val="00100B16"/>
    <w:rsid w:val="00107626"/>
    <w:rsid w:val="001115FF"/>
    <w:rsid w:val="00111788"/>
    <w:rsid w:val="001155ED"/>
    <w:rsid w:val="00115FD9"/>
    <w:rsid w:val="001241D8"/>
    <w:rsid w:val="001258F0"/>
    <w:rsid w:val="0012777B"/>
    <w:rsid w:val="00137356"/>
    <w:rsid w:val="0014728F"/>
    <w:rsid w:val="00162242"/>
    <w:rsid w:val="001647D8"/>
    <w:rsid w:val="001648E4"/>
    <w:rsid w:val="00171474"/>
    <w:rsid w:val="001721C7"/>
    <w:rsid w:val="0017422B"/>
    <w:rsid w:val="001837F3"/>
    <w:rsid w:val="00187A05"/>
    <w:rsid w:val="001928FD"/>
    <w:rsid w:val="0019642E"/>
    <w:rsid w:val="001A0D0C"/>
    <w:rsid w:val="001A4C02"/>
    <w:rsid w:val="001B0BCE"/>
    <w:rsid w:val="001B2D32"/>
    <w:rsid w:val="001B56F9"/>
    <w:rsid w:val="001C143F"/>
    <w:rsid w:val="001C5073"/>
    <w:rsid w:val="001D640C"/>
    <w:rsid w:val="001D71FC"/>
    <w:rsid w:val="001E0A28"/>
    <w:rsid w:val="001E18AC"/>
    <w:rsid w:val="001E7139"/>
    <w:rsid w:val="001E79DF"/>
    <w:rsid w:val="001F0A44"/>
    <w:rsid w:val="001F10C1"/>
    <w:rsid w:val="001F66DC"/>
    <w:rsid w:val="001F750F"/>
    <w:rsid w:val="0020166E"/>
    <w:rsid w:val="00207F8C"/>
    <w:rsid w:val="00220D70"/>
    <w:rsid w:val="002271C4"/>
    <w:rsid w:val="00230D9A"/>
    <w:rsid w:val="00231701"/>
    <w:rsid w:val="00233198"/>
    <w:rsid w:val="002404E5"/>
    <w:rsid w:val="002431A6"/>
    <w:rsid w:val="00244F4C"/>
    <w:rsid w:val="00251D49"/>
    <w:rsid w:val="00252198"/>
    <w:rsid w:val="00265DE0"/>
    <w:rsid w:val="0027495C"/>
    <w:rsid w:val="00276F89"/>
    <w:rsid w:val="0028593A"/>
    <w:rsid w:val="002914BD"/>
    <w:rsid w:val="00293E29"/>
    <w:rsid w:val="00294585"/>
    <w:rsid w:val="002959ED"/>
    <w:rsid w:val="002A01D2"/>
    <w:rsid w:val="002A2FEA"/>
    <w:rsid w:val="002A3B89"/>
    <w:rsid w:val="002B6F38"/>
    <w:rsid w:val="002C6DAA"/>
    <w:rsid w:val="002D1ED7"/>
    <w:rsid w:val="002D20FE"/>
    <w:rsid w:val="002D6FB8"/>
    <w:rsid w:val="002E0DDE"/>
    <w:rsid w:val="002E3663"/>
    <w:rsid w:val="002E4104"/>
    <w:rsid w:val="002E64C2"/>
    <w:rsid w:val="002F03B3"/>
    <w:rsid w:val="002F2BFA"/>
    <w:rsid w:val="002F492C"/>
    <w:rsid w:val="003011B3"/>
    <w:rsid w:val="0030671B"/>
    <w:rsid w:val="00310FE1"/>
    <w:rsid w:val="00311BF4"/>
    <w:rsid w:val="00321221"/>
    <w:rsid w:val="00332BD9"/>
    <w:rsid w:val="00333C16"/>
    <w:rsid w:val="00334F07"/>
    <w:rsid w:val="00335A9A"/>
    <w:rsid w:val="003362F9"/>
    <w:rsid w:val="00346703"/>
    <w:rsid w:val="00351407"/>
    <w:rsid w:val="00351FAD"/>
    <w:rsid w:val="003554E3"/>
    <w:rsid w:val="003559CF"/>
    <w:rsid w:val="003560A4"/>
    <w:rsid w:val="00375A6D"/>
    <w:rsid w:val="003813A3"/>
    <w:rsid w:val="00394886"/>
    <w:rsid w:val="00394F7A"/>
    <w:rsid w:val="003979CA"/>
    <w:rsid w:val="003A0E9E"/>
    <w:rsid w:val="003B4B11"/>
    <w:rsid w:val="003B7A06"/>
    <w:rsid w:val="003C0B02"/>
    <w:rsid w:val="003C35CF"/>
    <w:rsid w:val="003C4585"/>
    <w:rsid w:val="003C4B8B"/>
    <w:rsid w:val="003D3824"/>
    <w:rsid w:val="003E387E"/>
    <w:rsid w:val="00402667"/>
    <w:rsid w:val="0040471C"/>
    <w:rsid w:val="00405FF6"/>
    <w:rsid w:val="00407D43"/>
    <w:rsid w:val="004112FC"/>
    <w:rsid w:val="004147F8"/>
    <w:rsid w:val="00415C56"/>
    <w:rsid w:val="004161EC"/>
    <w:rsid w:val="004260D6"/>
    <w:rsid w:val="004273CC"/>
    <w:rsid w:val="00432A6C"/>
    <w:rsid w:val="00440C96"/>
    <w:rsid w:val="004501D7"/>
    <w:rsid w:val="00450E1C"/>
    <w:rsid w:val="0045386B"/>
    <w:rsid w:val="0045533C"/>
    <w:rsid w:val="00463113"/>
    <w:rsid w:val="00464397"/>
    <w:rsid w:val="0047162F"/>
    <w:rsid w:val="004831F3"/>
    <w:rsid w:val="004A6489"/>
    <w:rsid w:val="004B26CD"/>
    <w:rsid w:val="004B39A3"/>
    <w:rsid w:val="004C1607"/>
    <w:rsid w:val="004C587E"/>
    <w:rsid w:val="004C64F3"/>
    <w:rsid w:val="004D003B"/>
    <w:rsid w:val="004E0793"/>
    <w:rsid w:val="004F0DF4"/>
    <w:rsid w:val="004F2D87"/>
    <w:rsid w:val="00502494"/>
    <w:rsid w:val="005032B8"/>
    <w:rsid w:val="005247D0"/>
    <w:rsid w:val="00532CE4"/>
    <w:rsid w:val="00535A68"/>
    <w:rsid w:val="005409A6"/>
    <w:rsid w:val="00541B12"/>
    <w:rsid w:val="00545817"/>
    <w:rsid w:val="00550DA4"/>
    <w:rsid w:val="00570E3C"/>
    <w:rsid w:val="00576E07"/>
    <w:rsid w:val="00584DC4"/>
    <w:rsid w:val="0059378A"/>
    <w:rsid w:val="005A04CC"/>
    <w:rsid w:val="005A447E"/>
    <w:rsid w:val="005A4B4A"/>
    <w:rsid w:val="005A4C4C"/>
    <w:rsid w:val="005A6326"/>
    <w:rsid w:val="005A7AC8"/>
    <w:rsid w:val="005B0BFC"/>
    <w:rsid w:val="005B24B1"/>
    <w:rsid w:val="005B2DF8"/>
    <w:rsid w:val="005B3D4F"/>
    <w:rsid w:val="005B409A"/>
    <w:rsid w:val="005C2782"/>
    <w:rsid w:val="005C595A"/>
    <w:rsid w:val="005D16AE"/>
    <w:rsid w:val="005D4350"/>
    <w:rsid w:val="005D56CD"/>
    <w:rsid w:val="005D5CB3"/>
    <w:rsid w:val="005D6F6B"/>
    <w:rsid w:val="005D774F"/>
    <w:rsid w:val="005E15A9"/>
    <w:rsid w:val="005E5E8C"/>
    <w:rsid w:val="006056BD"/>
    <w:rsid w:val="006062B3"/>
    <w:rsid w:val="0061031A"/>
    <w:rsid w:val="006115A9"/>
    <w:rsid w:val="00616781"/>
    <w:rsid w:val="0061772E"/>
    <w:rsid w:val="00624BE1"/>
    <w:rsid w:val="00630AD0"/>
    <w:rsid w:val="0063674A"/>
    <w:rsid w:val="0064092C"/>
    <w:rsid w:val="006444FC"/>
    <w:rsid w:val="0065201E"/>
    <w:rsid w:val="006570E9"/>
    <w:rsid w:val="006621E9"/>
    <w:rsid w:val="00664831"/>
    <w:rsid w:val="00665096"/>
    <w:rsid w:val="00672235"/>
    <w:rsid w:val="00673CC5"/>
    <w:rsid w:val="00677B84"/>
    <w:rsid w:val="0068599B"/>
    <w:rsid w:val="006861DD"/>
    <w:rsid w:val="006A0CCF"/>
    <w:rsid w:val="006A5AA0"/>
    <w:rsid w:val="006B48F1"/>
    <w:rsid w:val="006C1F14"/>
    <w:rsid w:val="006C6050"/>
    <w:rsid w:val="006C6547"/>
    <w:rsid w:val="006C6D54"/>
    <w:rsid w:val="006D4520"/>
    <w:rsid w:val="006E25EB"/>
    <w:rsid w:val="006E7446"/>
    <w:rsid w:val="006E7FD6"/>
    <w:rsid w:val="006F05A5"/>
    <w:rsid w:val="006F4DD9"/>
    <w:rsid w:val="006F7CC7"/>
    <w:rsid w:val="007076F8"/>
    <w:rsid w:val="00710C28"/>
    <w:rsid w:val="007225C1"/>
    <w:rsid w:val="00730573"/>
    <w:rsid w:val="00741399"/>
    <w:rsid w:val="0074249F"/>
    <w:rsid w:val="007454C4"/>
    <w:rsid w:val="00746F0E"/>
    <w:rsid w:val="00747076"/>
    <w:rsid w:val="00752DC7"/>
    <w:rsid w:val="00757DDB"/>
    <w:rsid w:val="007610D6"/>
    <w:rsid w:val="00761DB5"/>
    <w:rsid w:val="00762057"/>
    <w:rsid w:val="007640C1"/>
    <w:rsid w:val="00764438"/>
    <w:rsid w:val="00765A8C"/>
    <w:rsid w:val="007714D4"/>
    <w:rsid w:val="00777DFC"/>
    <w:rsid w:val="0078063D"/>
    <w:rsid w:val="00780B4B"/>
    <w:rsid w:val="00785F2B"/>
    <w:rsid w:val="00790FDB"/>
    <w:rsid w:val="00796D69"/>
    <w:rsid w:val="007A0379"/>
    <w:rsid w:val="007A7486"/>
    <w:rsid w:val="007B342D"/>
    <w:rsid w:val="007B7D1E"/>
    <w:rsid w:val="007C63AF"/>
    <w:rsid w:val="007C7343"/>
    <w:rsid w:val="007D023A"/>
    <w:rsid w:val="007D1EF8"/>
    <w:rsid w:val="007D3178"/>
    <w:rsid w:val="007D75EC"/>
    <w:rsid w:val="007E55C7"/>
    <w:rsid w:val="007E73D9"/>
    <w:rsid w:val="007F2535"/>
    <w:rsid w:val="007F3123"/>
    <w:rsid w:val="007F3A5E"/>
    <w:rsid w:val="007F6E8B"/>
    <w:rsid w:val="0080011D"/>
    <w:rsid w:val="008051AA"/>
    <w:rsid w:val="0080543B"/>
    <w:rsid w:val="00810F73"/>
    <w:rsid w:val="00813D2E"/>
    <w:rsid w:val="00815059"/>
    <w:rsid w:val="00817E4C"/>
    <w:rsid w:val="00822A1E"/>
    <w:rsid w:val="00825E1D"/>
    <w:rsid w:val="00826793"/>
    <w:rsid w:val="00826F3D"/>
    <w:rsid w:val="008379AC"/>
    <w:rsid w:val="00841AE0"/>
    <w:rsid w:val="00842588"/>
    <w:rsid w:val="00845C0E"/>
    <w:rsid w:val="008523B3"/>
    <w:rsid w:val="008558CD"/>
    <w:rsid w:val="008579D9"/>
    <w:rsid w:val="00870489"/>
    <w:rsid w:val="00873ADA"/>
    <w:rsid w:val="008B12F2"/>
    <w:rsid w:val="008B5E7B"/>
    <w:rsid w:val="008B7444"/>
    <w:rsid w:val="008C14D4"/>
    <w:rsid w:val="008C28EC"/>
    <w:rsid w:val="008C7524"/>
    <w:rsid w:val="008E09B5"/>
    <w:rsid w:val="008E0A09"/>
    <w:rsid w:val="008E452C"/>
    <w:rsid w:val="008F3CBA"/>
    <w:rsid w:val="008F68D8"/>
    <w:rsid w:val="008F6ECC"/>
    <w:rsid w:val="00900B8C"/>
    <w:rsid w:val="00900F4B"/>
    <w:rsid w:val="00901B5A"/>
    <w:rsid w:val="00911051"/>
    <w:rsid w:val="00916C40"/>
    <w:rsid w:val="00920631"/>
    <w:rsid w:val="009260D2"/>
    <w:rsid w:val="00931405"/>
    <w:rsid w:val="009344AD"/>
    <w:rsid w:val="00936CB1"/>
    <w:rsid w:val="009403E5"/>
    <w:rsid w:val="009440FA"/>
    <w:rsid w:val="00945567"/>
    <w:rsid w:val="00952B33"/>
    <w:rsid w:val="00960F52"/>
    <w:rsid w:val="00967C82"/>
    <w:rsid w:val="00974572"/>
    <w:rsid w:val="00977A87"/>
    <w:rsid w:val="009819C0"/>
    <w:rsid w:val="00982969"/>
    <w:rsid w:val="00987ACB"/>
    <w:rsid w:val="00991FA1"/>
    <w:rsid w:val="00997EDA"/>
    <w:rsid w:val="009A1FD4"/>
    <w:rsid w:val="009A2F72"/>
    <w:rsid w:val="009A4BDE"/>
    <w:rsid w:val="009B6EEC"/>
    <w:rsid w:val="009D20EB"/>
    <w:rsid w:val="009D2D67"/>
    <w:rsid w:val="009E0C49"/>
    <w:rsid w:val="009E3692"/>
    <w:rsid w:val="009F39E4"/>
    <w:rsid w:val="009F684F"/>
    <w:rsid w:val="00A04404"/>
    <w:rsid w:val="00A04C0C"/>
    <w:rsid w:val="00A05843"/>
    <w:rsid w:val="00A11278"/>
    <w:rsid w:val="00A149C8"/>
    <w:rsid w:val="00A14BE9"/>
    <w:rsid w:val="00A23102"/>
    <w:rsid w:val="00A279B2"/>
    <w:rsid w:val="00A3545D"/>
    <w:rsid w:val="00A475AB"/>
    <w:rsid w:val="00A53BB2"/>
    <w:rsid w:val="00A6051C"/>
    <w:rsid w:val="00A607B2"/>
    <w:rsid w:val="00A620CE"/>
    <w:rsid w:val="00A64837"/>
    <w:rsid w:val="00A7475A"/>
    <w:rsid w:val="00A76A73"/>
    <w:rsid w:val="00A910FA"/>
    <w:rsid w:val="00A973BD"/>
    <w:rsid w:val="00A97AFA"/>
    <w:rsid w:val="00AA276A"/>
    <w:rsid w:val="00AA4393"/>
    <w:rsid w:val="00AA44B0"/>
    <w:rsid w:val="00AA58B4"/>
    <w:rsid w:val="00AA6840"/>
    <w:rsid w:val="00AA68AF"/>
    <w:rsid w:val="00AC37E7"/>
    <w:rsid w:val="00AC635D"/>
    <w:rsid w:val="00AD12A7"/>
    <w:rsid w:val="00AD399F"/>
    <w:rsid w:val="00AE4B2D"/>
    <w:rsid w:val="00AE6CB5"/>
    <w:rsid w:val="00AF4891"/>
    <w:rsid w:val="00AF4AF2"/>
    <w:rsid w:val="00AF700D"/>
    <w:rsid w:val="00B1321E"/>
    <w:rsid w:val="00B15851"/>
    <w:rsid w:val="00B175E3"/>
    <w:rsid w:val="00B232FE"/>
    <w:rsid w:val="00B26B16"/>
    <w:rsid w:val="00B31BFF"/>
    <w:rsid w:val="00B3229B"/>
    <w:rsid w:val="00B45E6E"/>
    <w:rsid w:val="00B548F8"/>
    <w:rsid w:val="00B56273"/>
    <w:rsid w:val="00B67BCD"/>
    <w:rsid w:val="00B73F44"/>
    <w:rsid w:val="00B750FB"/>
    <w:rsid w:val="00B81189"/>
    <w:rsid w:val="00B85B34"/>
    <w:rsid w:val="00B9105C"/>
    <w:rsid w:val="00BA06F6"/>
    <w:rsid w:val="00BA18E2"/>
    <w:rsid w:val="00BA505D"/>
    <w:rsid w:val="00BA5412"/>
    <w:rsid w:val="00BA6B05"/>
    <w:rsid w:val="00BB07C3"/>
    <w:rsid w:val="00BB3BBA"/>
    <w:rsid w:val="00BB7754"/>
    <w:rsid w:val="00BC071D"/>
    <w:rsid w:val="00BC073C"/>
    <w:rsid w:val="00BC0964"/>
    <w:rsid w:val="00BC4926"/>
    <w:rsid w:val="00BD1D5C"/>
    <w:rsid w:val="00BD51E3"/>
    <w:rsid w:val="00BD5E79"/>
    <w:rsid w:val="00BE2502"/>
    <w:rsid w:val="00BE4396"/>
    <w:rsid w:val="00BE4DED"/>
    <w:rsid w:val="00BF1C21"/>
    <w:rsid w:val="00BF2C07"/>
    <w:rsid w:val="00BF3FC1"/>
    <w:rsid w:val="00BF61E4"/>
    <w:rsid w:val="00C03F71"/>
    <w:rsid w:val="00C10892"/>
    <w:rsid w:val="00C10ED1"/>
    <w:rsid w:val="00C2524B"/>
    <w:rsid w:val="00C27C6D"/>
    <w:rsid w:val="00C32EAC"/>
    <w:rsid w:val="00C33767"/>
    <w:rsid w:val="00C40BED"/>
    <w:rsid w:val="00C46506"/>
    <w:rsid w:val="00C51CE0"/>
    <w:rsid w:val="00C53616"/>
    <w:rsid w:val="00C55E3F"/>
    <w:rsid w:val="00C63632"/>
    <w:rsid w:val="00C6652D"/>
    <w:rsid w:val="00C749AD"/>
    <w:rsid w:val="00C76562"/>
    <w:rsid w:val="00C76B0C"/>
    <w:rsid w:val="00C77824"/>
    <w:rsid w:val="00C85F26"/>
    <w:rsid w:val="00CA01EB"/>
    <w:rsid w:val="00CA1C32"/>
    <w:rsid w:val="00CA2C1F"/>
    <w:rsid w:val="00CA6867"/>
    <w:rsid w:val="00CB1C88"/>
    <w:rsid w:val="00CC19DE"/>
    <w:rsid w:val="00CC4FDF"/>
    <w:rsid w:val="00CD42B2"/>
    <w:rsid w:val="00CE4126"/>
    <w:rsid w:val="00D00E26"/>
    <w:rsid w:val="00D02D10"/>
    <w:rsid w:val="00D03DDB"/>
    <w:rsid w:val="00D04F9D"/>
    <w:rsid w:val="00D05298"/>
    <w:rsid w:val="00D059F4"/>
    <w:rsid w:val="00D06BEA"/>
    <w:rsid w:val="00D06E6E"/>
    <w:rsid w:val="00D075FB"/>
    <w:rsid w:val="00D13BD5"/>
    <w:rsid w:val="00D1734D"/>
    <w:rsid w:val="00D22F53"/>
    <w:rsid w:val="00D276BE"/>
    <w:rsid w:val="00D30E95"/>
    <w:rsid w:val="00D33210"/>
    <w:rsid w:val="00D342A6"/>
    <w:rsid w:val="00D438B7"/>
    <w:rsid w:val="00D44840"/>
    <w:rsid w:val="00D454D6"/>
    <w:rsid w:val="00D5042D"/>
    <w:rsid w:val="00D513CC"/>
    <w:rsid w:val="00D51E46"/>
    <w:rsid w:val="00D579BA"/>
    <w:rsid w:val="00D60A12"/>
    <w:rsid w:val="00D61FAD"/>
    <w:rsid w:val="00D703E4"/>
    <w:rsid w:val="00D81A8C"/>
    <w:rsid w:val="00D836DC"/>
    <w:rsid w:val="00D83BF3"/>
    <w:rsid w:val="00D854F7"/>
    <w:rsid w:val="00D9672C"/>
    <w:rsid w:val="00DA1EBE"/>
    <w:rsid w:val="00DA4141"/>
    <w:rsid w:val="00DA5566"/>
    <w:rsid w:val="00DB0D05"/>
    <w:rsid w:val="00DB5673"/>
    <w:rsid w:val="00DC29AB"/>
    <w:rsid w:val="00DC6915"/>
    <w:rsid w:val="00DD3B06"/>
    <w:rsid w:val="00DD7755"/>
    <w:rsid w:val="00DE5ACD"/>
    <w:rsid w:val="00DE6434"/>
    <w:rsid w:val="00DF6012"/>
    <w:rsid w:val="00E024CC"/>
    <w:rsid w:val="00E037CC"/>
    <w:rsid w:val="00E05622"/>
    <w:rsid w:val="00E15B69"/>
    <w:rsid w:val="00E17B23"/>
    <w:rsid w:val="00E20584"/>
    <w:rsid w:val="00E2264F"/>
    <w:rsid w:val="00E30C20"/>
    <w:rsid w:val="00E361BA"/>
    <w:rsid w:val="00E37575"/>
    <w:rsid w:val="00E37FCA"/>
    <w:rsid w:val="00E725C0"/>
    <w:rsid w:val="00E72C39"/>
    <w:rsid w:val="00E72D84"/>
    <w:rsid w:val="00E72E13"/>
    <w:rsid w:val="00E77284"/>
    <w:rsid w:val="00E80A87"/>
    <w:rsid w:val="00E81B74"/>
    <w:rsid w:val="00E830F4"/>
    <w:rsid w:val="00E83D4D"/>
    <w:rsid w:val="00E8576B"/>
    <w:rsid w:val="00E904EB"/>
    <w:rsid w:val="00E9172D"/>
    <w:rsid w:val="00EA2682"/>
    <w:rsid w:val="00EA4020"/>
    <w:rsid w:val="00EA5A2B"/>
    <w:rsid w:val="00EA6930"/>
    <w:rsid w:val="00EB29A2"/>
    <w:rsid w:val="00EB3DCC"/>
    <w:rsid w:val="00EB4508"/>
    <w:rsid w:val="00ED0D9A"/>
    <w:rsid w:val="00ED1E76"/>
    <w:rsid w:val="00ED439D"/>
    <w:rsid w:val="00ED60B3"/>
    <w:rsid w:val="00EE361C"/>
    <w:rsid w:val="00EF1683"/>
    <w:rsid w:val="00EF7A38"/>
    <w:rsid w:val="00F01CD0"/>
    <w:rsid w:val="00F1502F"/>
    <w:rsid w:val="00F15669"/>
    <w:rsid w:val="00F176F4"/>
    <w:rsid w:val="00F24351"/>
    <w:rsid w:val="00F30C23"/>
    <w:rsid w:val="00F31AD5"/>
    <w:rsid w:val="00F34D9D"/>
    <w:rsid w:val="00F37E83"/>
    <w:rsid w:val="00F4192B"/>
    <w:rsid w:val="00F47594"/>
    <w:rsid w:val="00F53B14"/>
    <w:rsid w:val="00F53B4A"/>
    <w:rsid w:val="00F5500E"/>
    <w:rsid w:val="00F553A4"/>
    <w:rsid w:val="00F55A3A"/>
    <w:rsid w:val="00F572F7"/>
    <w:rsid w:val="00F62E3C"/>
    <w:rsid w:val="00F647A7"/>
    <w:rsid w:val="00F664CD"/>
    <w:rsid w:val="00F70721"/>
    <w:rsid w:val="00F70A48"/>
    <w:rsid w:val="00F7688D"/>
    <w:rsid w:val="00F76C91"/>
    <w:rsid w:val="00F83481"/>
    <w:rsid w:val="00F836BA"/>
    <w:rsid w:val="00F848E6"/>
    <w:rsid w:val="00F93ECA"/>
    <w:rsid w:val="00F970E9"/>
    <w:rsid w:val="00FC10EB"/>
    <w:rsid w:val="00FC1DF2"/>
    <w:rsid w:val="00FC1F01"/>
    <w:rsid w:val="00FC54CF"/>
    <w:rsid w:val="00FC58D1"/>
    <w:rsid w:val="00FD04BC"/>
    <w:rsid w:val="00FD4C5E"/>
    <w:rsid w:val="00FD65CF"/>
    <w:rsid w:val="00FE105E"/>
    <w:rsid w:val="00FE1135"/>
    <w:rsid w:val="00FE155A"/>
    <w:rsid w:val="00FF1DB0"/>
    <w:rsid w:val="00FF4CE7"/>
    <w:rsid w:val="00FF4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6AF02F47-7F7C-4D6D-BE2A-786A115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num" w:pos="360"/>
        <w:tab w:val="left" w:pos="1797"/>
      </w:tabs>
      <w:ind w:left="0" w:right="720" w:firstLine="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rsid w:val="001E7139"/>
    <w:pPr>
      <w:spacing w:line="240" w:lineRule="auto"/>
    </w:pPr>
    <w:rPr>
      <w:sz w:val="16"/>
      <w:szCs w:val="20"/>
    </w:rPr>
  </w:style>
  <w:style w:type="character" w:customStyle="1" w:styleId="CommentTextChar">
    <w:name w:val="Comment Text Char"/>
    <w:basedOn w:val="DefaultParagraphFont"/>
    <w:link w:val="CommentText"/>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BodyText">
    <w:name w:val="Body Text"/>
    <w:basedOn w:val="Normal"/>
    <w:link w:val="BodyTextChar"/>
    <w:rsid w:val="007D023A"/>
    <w:pPr>
      <w:spacing w:after="240"/>
      <w:ind w:firstLine="1440"/>
    </w:pPr>
    <w:rPr>
      <w:rFonts w:eastAsiaTheme="minorEastAsia"/>
      <w:sz w:val="24"/>
      <w:szCs w:val="24"/>
      <w:lang w:val="en-US" w:eastAsia="zh-CN"/>
    </w:rPr>
  </w:style>
  <w:style w:type="character" w:customStyle="1" w:styleId="BodyTextChar">
    <w:name w:val="Body Text Char"/>
    <w:basedOn w:val="DefaultParagraphFont"/>
    <w:link w:val="BodyText"/>
    <w:rsid w:val="007D023A"/>
    <w:rPr>
      <w:rFonts w:eastAsiaTheme="minorEastAsia" w:cs="Times New Roman"/>
      <w:sz w:val="24"/>
      <w:szCs w:val="24"/>
      <w:lang w:val="en-US" w:eastAsia="zh-CN"/>
    </w:rPr>
  </w:style>
  <w:style w:type="character" w:styleId="FootnoteReference">
    <w:name w:val="footnote reference"/>
    <w:basedOn w:val="DefaultParagraphFont"/>
    <w:uiPriority w:val="99"/>
    <w:semiHidden/>
    <w:unhideWhenUsed/>
    <w:rsid w:val="00C03F71"/>
    <w:rPr>
      <w:vertAlign w:val="superscript"/>
    </w:rPr>
  </w:style>
  <w:style w:type="paragraph" w:customStyle="1" w:styleId="Bullet2">
    <w:name w:val="Bullet 2"/>
    <w:basedOn w:val="Normal"/>
    <w:qFormat/>
    <w:rsid w:val="00C03F71"/>
    <w:pPr>
      <w:numPr>
        <w:numId w:val="22"/>
      </w:numPr>
      <w:spacing w:before="40"/>
      <w:ind w:left="1080" w:hanging="288"/>
      <w:jc w:val="both"/>
    </w:pPr>
    <w:rPr>
      <w:rFonts w:asciiTheme="minorHAnsi" w:hAnsiTheme="minorHAnsi" w:cstheme="minorBidi"/>
      <w:color w:val="000000" w:themeColor="text1"/>
      <w:lang w:val="en-IE"/>
    </w:rPr>
  </w:style>
  <w:style w:type="paragraph" w:styleId="NormalWeb">
    <w:name w:val="Normal (Web)"/>
    <w:basedOn w:val="Normal"/>
    <w:uiPriority w:val="99"/>
    <w:unhideWhenUsed/>
    <w:rsid w:val="00C03F71"/>
    <w:pPr>
      <w:spacing w:before="100" w:beforeAutospacing="1" w:after="100" w:afterAutospacing="1"/>
      <w:jc w:val="both"/>
    </w:pPr>
    <w:rPr>
      <w:rFonts w:eastAsia="Times New Roman"/>
      <w:sz w:val="24"/>
      <w:szCs w:val="24"/>
      <w:lang w:val="en-IE" w:eastAsia="en-IE"/>
    </w:rPr>
  </w:style>
  <w:style w:type="paragraph" w:styleId="ListParagraph">
    <w:name w:val="List Paragraph"/>
    <w:aliases w:val="WinDForce-Letter,Colorful List - Accent 11,List Paragraph1,Report Para"/>
    <w:basedOn w:val="Normal"/>
    <w:link w:val="ListParagraphChar"/>
    <w:uiPriority w:val="34"/>
    <w:qFormat/>
    <w:rsid w:val="00C03F71"/>
    <w:pPr>
      <w:spacing w:before="120" w:line="264" w:lineRule="auto"/>
      <w:jc w:val="both"/>
    </w:pPr>
    <w:rPr>
      <w:rFonts w:asciiTheme="minorHAnsi" w:hAnsiTheme="minorHAnsi" w:cstheme="minorBidi"/>
      <w:noProof/>
      <w:color w:val="000000" w:themeColor="text1"/>
      <w:lang w:val="en-US"/>
    </w:rPr>
  </w:style>
  <w:style w:type="character" w:customStyle="1" w:styleId="ListParagraphChar">
    <w:name w:val="List Paragraph Char"/>
    <w:aliases w:val="WinDForce-Letter Char,Colorful List - Accent 11 Char,List Paragraph1 Char,Report Para Char"/>
    <w:link w:val="ListParagraph"/>
    <w:uiPriority w:val="34"/>
    <w:locked/>
    <w:rsid w:val="00C03F71"/>
    <w:rPr>
      <w:rFonts w:asciiTheme="minorHAnsi" w:hAnsiTheme="minorHAnsi"/>
      <w:noProof/>
      <w:color w:val="000000" w:themeColor="text1"/>
      <w:lang w:val="en-US"/>
    </w:rPr>
  </w:style>
  <w:style w:type="paragraph" w:styleId="HTMLPreformatted">
    <w:name w:val="HTML Preformatted"/>
    <w:basedOn w:val="Normal"/>
    <w:link w:val="HTMLPreformattedChar"/>
    <w:uiPriority w:val="99"/>
    <w:semiHidden/>
    <w:unhideWhenUsed/>
    <w:rsid w:val="00AC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semiHidden/>
    <w:rsid w:val="00AC37E7"/>
    <w:rPr>
      <w:rFonts w:ascii="Courier New" w:eastAsia="Times New Roman" w:hAnsi="Courier New" w:cs="Courier New"/>
      <w:sz w:val="20"/>
      <w:szCs w:val="20"/>
      <w:lang w:val="en-ZA" w:eastAsia="en-ZA"/>
    </w:rPr>
  </w:style>
  <w:style w:type="character" w:customStyle="1" w:styleId="apple-converted-space">
    <w:name w:val="apple-converted-space"/>
    <w:basedOn w:val="DefaultParagraphFont"/>
    <w:rsid w:val="00C76562"/>
  </w:style>
  <w:style w:type="paragraph" w:styleId="Revision">
    <w:name w:val="Revision"/>
    <w:hidden/>
    <w:uiPriority w:val="99"/>
    <w:semiHidden/>
    <w:rsid w:val="002914BD"/>
    <w:pPr>
      <w:spacing w:line="240" w:lineRule="auto"/>
    </w:pPr>
    <w:rPr>
      <w:rFonts w:cs="Times New Roman"/>
    </w:rPr>
  </w:style>
  <w:style w:type="table" w:customStyle="1" w:styleId="TableGrid3">
    <w:name w:val="Table Grid3"/>
    <w:basedOn w:val="TableNormal"/>
    <w:next w:val="TableGrid"/>
    <w:uiPriority w:val="39"/>
    <w:qFormat/>
    <w:rsid w:val="00D33210"/>
    <w:pPr>
      <w:spacing w:line="240" w:lineRule="auto"/>
    </w:pPr>
    <w:rPr>
      <w:rFonts w:asciiTheme="minorHAnsi" w:eastAsia="DengXian" w:hAnsiTheme="minorHAnsi"/>
      <w:sz w:val="20"/>
      <w:szCs w:val="20"/>
      <w:lang w:val="en-US"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491">
      <w:bodyDiv w:val="1"/>
      <w:marLeft w:val="0"/>
      <w:marRight w:val="0"/>
      <w:marTop w:val="0"/>
      <w:marBottom w:val="0"/>
      <w:divBdr>
        <w:top w:val="none" w:sz="0" w:space="0" w:color="auto"/>
        <w:left w:val="none" w:sz="0" w:space="0" w:color="auto"/>
        <w:bottom w:val="none" w:sz="0" w:space="0" w:color="auto"/>
        <w:right w:val="none" w:sz="0" w:space="0" w:color="auto"/>
      </w:divBdr>
    </w:div>
    <w:div w:id="714038907">
      <w:bodyDiv w:val="1"/>
      <w:marLeft w:val="0"/>
      <w:marRight w:val="0"/>
      <w:marTop w:val="0"/>
      <w:marBottom w:val="0"/>
      <w:divBdr>
        <w:top w:val="none" w:sz="0" w:space="0" w:color="auto"/>
        <w:left w:val="none" w:sz="0" w:space="0" w:color="auto"/>
        <w:bottom w:val="none" w:sz="0" w:space="0" w:color="auto"/>
        <w:right w:val="none" w:sz="0" w:space="0" w:color="auto"/>
      </w:divBdr>
    </w:div>
    <w:div w:id="723259700">
      <w:bodyDiv w:val="1"/>
      <w:marLeft w:val="0"/>
      <w:marRight w:val="0"/>
      <w:marTop w:val="0"/>
      <w:marBottom w:val="0"/>
      <w:divBdr>
        <w:top w:val="none" w:sz="0" w:space="0" w:color="auto"/>
        <w:left w:val="none" w:sz="0" w:space="0" w:color="auto"/>
        <w:bottom w:val="none" w:sz="0" w:space="0" w:color="auto"/>
        <w:right w:val="none" w:sz="0" w:space="0" w:color="auto"/>
      </w:divBdr>
    </w:div>
    <w:div w:id="1137332732">
      <w:bodyDiv w:val="1"/>
      <w:marLeft w:val="0"/>
      <w:marRight w:val="0"/>
      <w:marTop w:val="0"/>
      <w:marBottom w:val="0"/>
      <w:divBdr>
        <w:top w:val="none" w:sz="0" w:space="0" w:color="auto"/>
        <w:left w:val="none" w:sz="0" w:space="0" w:color="auto"/>
        <w:bottom w:val="none" w:sz="0" w:space="0" w:color="auto"/>
        <w:right w:val="none" w:sz="0" w:space="0" w:color="auto"/>
      </w:divBdr>
    </w:div>
    <w:div w:id="14521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oin.ryan@nasp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2.xml><?xml version="1.0" encoding="utf-8"?>
<ds:datastoreItem xmlns:ds="http://schemas.openxmlformats.org/officeDocument/2006/customXml" ds:itemID="{0F3BBFCF-CF64-4DC2-8829-568BEB816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ECD79-4C6E-4C4F-9055-217F263639FF}">
  <ds:schemaRefs>
    <ds:schemaRef ds:uri="http://schemas.microsoft.com/sharepoint/v3/contenttype/forms"/>
  </ds:schemaRefs>
</ds:datastoreItem>
</file>

<file path=customXml/itemProps4.xml><?xml version="1.0" encoding="utf-8"?>
<ds:datastoreItem xmlns:ds="http://schemas.openxmlformats.org/officeDocument/2006/customXml" ds:itemID="{D663BB1D-7162-4E2F-A3BA-00275B2835E9}">
  <ds:schemaRefs>
    <ds:schemaRef ds:uri="http://schemas.openxmlformats.org/officeDocument/2006/bibliography"/>
  </ds:schemaRefs>
</ds:datastoreItem>
</file>

<file path=customXml/itemProps5.xml><?xml version="1.0" encoding="utf-8"?>
<ds:datastoreItem xmlns:ds="http://schemas.openxmlformats.org/officeDocument/2006/customXml" ds:itemID="{FA70E472-442B-4B1F-B2F6-8C21686EC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Tonilee Lutz</dc:creator>
  <cp:lastModifiedBy>Tonilee Lutz</cp:lastModifiedBy>
  <cp:revision>4</cp:revision>
  <cp:lastPrinted>2020-11-30T19:56:00Z</cp:lastPrinted>
  <dcterms:created xsi:type="dcterms:W3CDTF">2022-11-19T11:43:00Z</dcterms:created>
  <dcterms:modified xsi:type="dcterms:W3CDTF">2022-11-22T13:30:00Z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ies>
</file>