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65" w:rsidRDefault="00A05F65" w:rsidP="00D76592">
      <w:pPr>
        <w:jc w:val="center"/>
        <w:rPr>
          <w:rFonts w:ascii="Arial" w:hAnsi="Arial" w:cs="Arial"/>
          <w:b/>
          <w:color w:val="auto"/>
          <w:sz w:val="24"/>
        </w:rPr>
      </w:pPr>
    </w:p>
    <w:p w:rsidR="001478E3" w:rsidRPr="00837E85" w:rsidRDefault="001478E3" w:rsidP="001478E3">
      <w:pPr>
        <w:jc w:val="center"/>
        <w:rPr>
          <w:rFonts w:ascii="Arial" w:eastAsia="Calibri" w:hAnsi="Arial" w:cs="Arial"/>
          <w:b/>
          <w:color w:val="auto"/>
          <w:sz w:val="24"/>
        </w:rPr>
      </w:pPr>
      <w:r>
        <w:rPr>
          <w:rFonts w:ascii="Arial" w:eastAsia="Calibri" w:hAnsi="Arial" w:cs="Arial"/>
          <w:b/>
          <w:color w:val="auto"/>
          <w:sz w:val="24"/>
        </w:rPr>
        <w:t>RELX PLC</w:t>
      </w:r>
    </w:p>
    <w:p w:rsidR="001478E3" w:rsidRDefault="00356670" w:rsidP="00D76592">
      <w:pPr>
        <w:jc w:val="center"/>
        <w:rPr>
          <w:rFonts w:ascii="Arial" w:hAnsi="Arial" w:cs="Arial"/>
          <w:b/>
          <w:color w:val="auto"/>
          <w:sz w:val="24"/>
          <w:u w:val="single"/>
        </w:rPr>
      </w:pPr>
      <w:r>
        <w:rPr>
          <w:rFonts w:ascii="Arial" w:hAnsi="Arial" w:cs="Arial"/>
          <w:b/>
          <w:color w:val="auto"/>
          <w:sz w:val="24"/>
          <w:u w:val="single"/>
        </w:rPr>
        <w:t>Director/PDMR Shareholding</w:t>
      </w:r>
      <w:bookmarkStart w:id="0" w:name="_GoBack"/>
      <w:bookmarkEnd w:id="0"/>
    </w:p>
    <w:p w:rsidR="00356670" w:rsidRPr="00D76592" w:rsidRDefault="00356670" w:rsidP="00D76592">
      <w:pPr>
        <w:jc w:val="center"/>
        <w:rPr>
          <w:rFonts w:ascii="Arial" w:hAnsi="Arial" w:cs="Arial"/>
          <w:b/>
          <w:color w:val="auto"/>
          <w:sz w:val="24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529"/>
        <w:gridCol w:w="2376"/>
        <w:gridCol w:w="2725"/>
        <w:gridCol w:w="3376"/>
      </w:tblGrid>
      <w:tr w:rsidR="00A05F65" w:rsidRPr="00EE27CF" w:rsidTr="00336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65" w:rsidRPr="00EE27CF" w:rsidRDefault="00A05F65" w:rsidP="00D76592">
            <w:pPr>
              <w:pStyle w:val="BodyText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8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65" w:rsidRPr="00EE27CF" w:rsidRDefault="00A05F65" w:rsidP="00D7659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Details of the person discharging managerial responsibilities/person closely associated</w:t>
            </w:r>
          </w:p>
        </w:tc>
      </w:tr>
      <w:tr w:rsidR="00A05F65" w:rsidRPr="00EE27CF" w:rsidTr="0033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EE27CF" w:rsidRDefault="00A05F65" w:rsidP="00D76592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>a)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EE27CF" w:rsidRDefault="00A05F65" w:rsidP="00D7659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Name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EE27CF" w:rsidRDefault="00A05F65" w:rsidP="00D7659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982D14">
              <w:rPr>
                <w:rFonts w:ascii="Arial" w:hAnsi="Arial" w:cs="Arial"/>
                <w:noProof/>
                <w:color w:val="auto"/>
                <w:sz w:val="20"/>
              </w:rPr>
              <w:t>Henry  Udow</w:t>
            </w:r>
          </w:p>
        </w:tc>
      </w:tr>
      <w:tr w:rsidR="00A05F65" w:rsidRPr="00EE27CF" w:rsidTr="0033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EE27CF" w:rsidRDefault="00A05F65" w:rsidP="00D76592">
            <w:pPr>
              <w:pStyle w:val="BodyText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8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5F65" w:rsidRPr="00EE27CF" w:rsidRDefault="00A05F65" w:rsidP="00336BF7">
            <w:pPr>
              <w:pStyle w:val="BodyText"/>
              <w:tabs>
                <w:tab w:val="left" w:pos="33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EE27CF">
              <w:rPr>
                <w:rFonts w:ascii="Arial" w:hAnsi="Arial" w:cs="Arial"/>
                <w:b/>
                <w:color w:val="auto"/>
                <w:sz w:val="20"/>
              </w:rPr>
              <w:t>Reason for the notification</w:t>
            </w:r>
            <w:r>
              <w:rPr>
                <w:rFonts w:ascii="Arial" w:hAnsi="Arial" w:cs="Arial"/>
                <w:b/>
                <w:color w:val="auto"/>
                <w:sz w:val="20"/>
              </w:rPr>
              <w:tab/>
            </w:r>
          </w:p>
        </w:tc>
      </w:tr>
      <w:tr w:rsidR="00A05F65" w:rsidRPr="00EE27CF" w:rsidTr="0033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EE27CF" w:rsidRDefault="00A05F65" w:rsidP="00D76592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>a)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EE27CF" w:rsidRDefault="00A05F65" w:rsidP="00D7659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Position/status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EE27CF" w:rsidRDefault="00A05F65" w:rsidP="00D7659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982D14">
              <w:rPr>
                <w:rFonts w:ascii="Arial" w:hAnsi="Arial" w:cs="Arial"/>
                <w:noProof/>
                <w:color w:val="auto"/>
                <w:sz w:val="20"/>
              </w:rPr>
              <w:t>PDMR</w:t>
            </w:r>
          </w:p>
        </w:tc>
      </w:tr>
      <w:tr w:rsidR="00A05F65" w:rsidRPr="00EE27CF" w:rsidTr="0033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EE27CF" w:rsidRDefault="00A05F65" w:rsidP="00D76592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>b)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EE27CF" w:rsidRDefault="00A05F65" w:rsidP="00554C8E">
            <w:pPr>
              <w:pStyle w:val="Body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Initial notification /Amendment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865A7B" w:rsidRDefault="00A05F65" w:rsidP="00D765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982D14">
              <w:rPr>
                <w:rFonts w:ascii="Arial" w:hAnsi="Arial" w:cs="Arial"/>
                <w:noProof/>
                <w:color w:val="auto"/>
                <w:sz w:val="20"/>
              </w:rPr>
              <w:t>Initial Notification</w:t>
            </w:r>
          </w:p>
        </w:tc>
      </w:tr>
      <w:tr w:rsidR="00A05F65" w:rsidRPr="00EE27CF" w:rsidTr="005B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EE27CF" w:rsidRDefault="00A05F65" w:rsidP="00D76592">
            <w:pPr>
              <w:pStyle w:val="BodyText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  <w:tc>
          <w:tcPr>
            <w:tcW w:w="8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EE27CF" w:rsidRDefault="00A05F65" w:rsidP="00D7659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EE27CF">
              <w:rPr>
                <w:rFonts w:ascii="Arial" w:hAnsi="Arial" w:cs="Arial"/>
                <w:b/>
                <w:color w:val="auto"/>
                <w:sz w:val="20"/>
              </w:rPr>
              <w:t>Details of the issuer, emission allowance market participant, auction platform, auctioneer or auction monitor</w:t>
            </w:r>
          </w:p>
        </w:tc>
      </w:tr>
      <w:tr w:rsidR="00A05F65" w:rsidRPr="00EE27CF" w:rsidTr="0033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EE27CF" w:rsidRDefault="00A05F65" w:rsidP="00D76592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>a)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EE27CF" w:rsidRDefault="00A05F65" w:rsidP="00D765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 xml:space="preserve">Name 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865A7B" w:rsidRDefault="00A05F65" w:rsidP="00D765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982D14">
              <w:rPr>
                <w:rFonts w:ascii="Arial" w:hAnsi="Arial" w:cs="Arial"/>
                <w:noProof/>
                <w:color w:val="auto"/>
                <w:sz w:val="20"/>
              </w:rPr>
              <w:t>RELX PLC</w:t>
            </w:r>
          </w:p>
        </w:tc>
      </w:tr>
      <w:tr w:rsidR="00A05F65" w:rsidRPr="00EE27CF" w:rsidTr="0033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EE27CF" w:rsidRDefault="00A05F65" w:rsidP="00D76592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>b)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EE27CF" w:rsidRDefault="00A05F65" w:rsidP="00E43D2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LEI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865A7B" w:rsidRDefault="00A05F65" w:rsidP="00D7659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982D14">
              <w:rPr>
                <w:rFonts w:ascii="Arial" w:hAnsi="Arial" w:cs="Arial"/>
                <w:noProof/>
                <w:color w:val="auto"/>
                <w:sz w:val="20"/>
              </w:rPr>
              <w:t>549300WSX3VBUFFJOO66</w:t>
            </w:r>
          </w:p>
        </w:tc>
      </w:tr>
      <w:tr w:rsidR="00A05F65" w:rsidRPr="00EE27CF" w:rsidTr="00D7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5F65" w:rsidRPr="00EE27CF" w:rsidRDefault="00A05F65" w:rsidP="00D76592">
            <w:pPr>
              <w:pStyle w:val="BodyText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  <w:tc>
          <w:tcPr>
            <w:tcW w:w="8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EE27CF" w:rsidRDefault="00A05F65" w:rsidP="00D765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EE27CF">
              <w:rPr>
                <w:rFonts w:ascii="Arial" w:hAnsi="Arial" w:cs="Arial"/>
                <w:b/>
                <w:color w:val="auto"/>
                <w:sz w:val="20"/>
              </w:rPr>
              <w:t>Details of the transaction(s): section to be repeated for (i) each type of instrument; (ii) each type of transaction; (iii) each date; and (iv) each place where transactions have been conducted</w:t>
            </w:r>
          </w:p>
        </w:tc>
      </w:tr>
      <w:tr w:rsidR="00A05F65" w:rsidRPr="00EE27CF" w:rsidTr="00D7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EE27CF" w:rsidRDefault="00A05F65" w:rsidP="00D76592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 xml:space="preserve">a)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EE27CF" w:rsidRDefault="00A05F65" w:rsidP="00554C8E">
            <w:pPr>
              <w:pStyle w:val="Body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Description of the financial instrument, type of instrument</w:t>
            </w:r>
          </w:p>
          <w:p w:rsidR="00A05F65" w:rsidRPr="00EE27CF" w:rsidRDefault="00A05F65" w:rsidP="00554C8E">
            <w:pPr>
              <w:pStyle w:val="Body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Identification code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Default="00A05F65" w:rsidP="00D7659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982D14">
              <w:rPr>
                <w:rFonts w:ascii="Arial" w:hAnsi="Arial" w:cs="Arial"/>
                <w:noProof/>
                <w:color w:val="auto"/>
                <w:sz w:val="20"/>
              </w:rPr>
              <w:t>Ordinary Shares of 14 51/116p each ('Ordinary Shares')</w:t>
            </w:r>
          </w:p>
          <w:p w:rsidR="00A05F65" w:rsidRDefault="00A05F65" w:rsidP="00D7659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  <w:p w:rsidR="00A05F65" w:rsidRPr="00EE27CF" w:rsidRDefault="00A05F65" w:rsidP="00503750">
            <w:pPr>
              <w:pStyle w:val="BodyText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982D14">
              <w:rPr>
                <w:rFonts w:ascii="Arial" w:hAnsi="Arial" w:cs="Arial"/>
                <w:noProof/>
                <w:color w:val="auto"/>
                <w:sz w:val="20"/>
              </w:rPr>
              <w:t>ISIN: GB00B2B0DG97</w:t>
            </w:r>
          </w:p>
        </w:tc>
      </w:tr>
      <w:tr w:rsidR="00A05F65" w:rsidRPr="00EE27CF" w:rsidTr="0033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EE27CF" w:rsidRDefault="00A05F65" w:rsidP="00D76592">
            <w:pPr>
              <w:pStyle w:val="BodyText"/>
              <w:keepNext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 xml:space="preserve">b)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EE27CF" w:rsidRDefault="00A05F65" w:rsidP="00D76592">
            <w:pPr>
              <w:pStyle w:val="Body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Nature of the transaction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865A7B" w:rsidRDefault="000A0FE8" w:rsidP="000A0FE8">
            <w:pPr>
              <w:pStyle w:val="Body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</w:rPr>
              <w:t>Grant of option</w:t>
            </w:r>
            <w:r w:rsidR="00AE1862">
              <w:rPr>
                <w:rFonts w:ascii="Arial" w:hAnsi="Arial" w:cs="Arial"/>
                <w:noProof/>
                <w:color w:val="auto"/>
                <w:sz w:val="20"/>
              </w:rPr>
              <w:t xml:space="preserve"> over</w:t>
            </w:r>
            <w:r w:rsidR="00A05F65" w:rsidRPr="00982D14">
              <w:rPr>
                <w:rFonts w:ascii="Arial" w:hAnsi="Arial" w:cs="Arial"/>
                <w:noProof/>
                <w:color w:val="auto"/>
                <w:sz w:val="20"/>
              </w:rPr>
              <w:t xml:space="preserve"> Ord</w:t>
            </w:r>
            <w:r w:rsidR="00AE1862">
              <w:rPr>
                <w:rFonts w:ascii="Arial" w:hAnsi="Arial" w:cs="Arial"/>
                <w:noProof/>
                <w:color w:val="auto"/>
                <w:sz w:val="20"/>
              </w:rPr>
              <w:t>inary Shares</w:t>
            </w:r>
            <w:r w:rsidR="00DD78EF">
              <w:rPr>
                <w:rFonts w:ascii="Arial" w:hAnsi="Arial" w:cs="Arial"/>
                <w:noProof/>
                <w:color w:val="auto"/>
                <w:sz w:val="20"/>
              </w:rPr>
              <w:t xml:space="preserve"> under the RELX Group plc 201</w:t>
            </w:r>
            <w:r w:rsidR="003A570C">
              <w:rPr>
                <w:rFonts w:ascii="Arial" w:hAnsi="Arial" w:cs="Arial"/>
                <w:noProof/>
                <w:color w:val="auto"/>
                <w:sz w:val="20"/>
              </w:rPr>
              <w:t>3</w:t>
            </w:r>
            <w:r w:rsidR="00A05F65" w:rsidRPr="00982D14">
              <w:rPr>
                <w:rFonts w:ascii="Arial" w:hAnsi="Arial" w:cs="Arial"/>
                <w:noProof/>
                <w:color w:val="auto"/>
                <w:sz w:val="20"/>
              </w:rPr>
              <w:t xml:space="preserve"> SAYE Share Option Scheme</w:t>
            </w:r>
            <w:r w:rsidR="00AE1862">
              <w:rPr>
                <w:rFonts w:ascii="Arial" w:hAnsi="Arial" w:cs="Arial"/>
                <w:noProof/>
                <w:color w:val="auto"/>
                <w:sz w:val="20"/>
              </w:rPr>
              <w:t xml:space="preserve"> (“SAYE”). There is no price payable on grant or vesting of the option. The option price payable on exercise is £12.512. </w:t>
            </w:r>
            <w:r w:rsidR="001478E3">
              <w:rPr>
                <w:rFonts w:ascii="Arial" w:hAnsi="Arial" w:cs="Arial"/>
                <w:noProof/>
                <w:color w:val="auto"/>
                <w:sz w:val="20"/>
              </w:rPr>
              <w:t>Subject to the rules o</w:t>
            </w:r>
            <w:r w:rsidR="00DD78EF">
              <w:rPr>
                <w:rFonts w:ascii="Arial" w:hAnsi="Arial" w:cs="Arial"/>
                <w:noProof/>
                <w:color w:val="auto"/>
                <w:sz w:val="20"/>
              </w:rPr>
              <w:t xml:space="preserve">f the SAYE, the option will become exercisable from 1 August 2020 </w:t>
            </w:r>
            <w:r w:rsidR="001478E3">
              <w:rPr>
                <w:rFonts w:ascii="Arial" w:hAnsi="Arial" w:cs="Arial"/>
                <w:noProof/>
                <w:color w:val="auto"/>
                <w:sz w:val="20"/>
              </w:rPr>
              <w:t xml:space="preserve">for a period of six months. </w:t>
            </w:r>
          </w:p>
        </w:tc>
      </w:tr>
      <w:tr w:rsidR="00A05F65" w:rsidRPr="00EE27CF" w:rsidTr="0033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F65" w:rsidRPr="00EE27CF" w:rsidRDefault="00A05F65" w:rsidP="00D76592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 xml:space="preserve">c) 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F65" w:rsidRPr="00EE27CF" w:rsidRDefault="00A05F65" w:rsidP="00D7659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Price(s) and volume(s)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EE27CF" w:rsidRDefault="00A05F65" w:rsidP="00D76592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Price(s)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EE27CF" w:rsidRDefault="00A05F65" w:rsidP="005B2E3A">
            <w:pPr>
              <w:pStyle w:val="BodyText"/>
              <w:tabs>
                <w:tab w:val="left" w:pos="360"/>
                <w:tab w:val="center" w:pos="158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</w:rPr>
              <w:tab/>
            </w:r>
            <w:r w:rsidRPr="00EE27CF">
              <w:rPr>
                <w:rFonts w:ascii="Arial" w:hAnsi="Arial" w:cs="Arial"/>
                <w:color w:val="auto"/>
                <w:sz w:val="20"/>
              </w:rPr>
              <w:t>Volume(s)</w:t>
            </w:r>
          </w:p>
        </w:tc>
      </w:tr>
      <w:tr w:rsidR="00A05F65" w:rsidRPr="00EE27CF" w:rsidTr="00336BF7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F65" w:rsidRPr="00EE27CF" w:rsidRDefault="00A05F65" w:rsidP="00D76592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F65" w:rsidRPr="00EE27CF" w:rsidRDefault="00A05F65" w:rsidP="00D765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EE27CF" w:rsidRDefault="00AE1862" w:rsidP="00865A7B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</w:rPr>
              <w:t xml:space="preserve">Nil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EE27CF" w:rsidRDefault="00AE1862" w:rsidP="00865A7B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</w:rPr>
              <w:t>719</w:t>
            </w:r>
          </w:p>
        </w:tc>
      </w:tr>
      <w:tr w:rsidR="00A05F65" w:rsidRPr="00EE27CF" w:rsidTr="005B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EE27CF" w:rsidRDefault="00A05F65" w:rsidP="00D76592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EE27CF" w:rsidRDefault="00A05F65" w:rsidP="00D7659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EE27CF" w:rsidRDefault="00A05F65" w:rsidP="00D7659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</w:rPr>
            </w:pPr>
          </w:p>
        </w:tc>
      </w:tr>
      <w:tr w:rsidR="00A05F65" w:rsidRPr="00EE27CF" w:rsidTr="0033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F65" w:rsidRPr="00EE27CF" w:rsidRDefault="00A05F65" w:rsidP="00D76592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>d)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EE27CF" w:rsidRDefault="00A05F65" w:rsidP="00D765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Aggregated information</w:t>
            </w:r>
          </w:p>
          <w:p w:rsidR="00A05F65" w:rsidRPr="00EE27CF" w:rsidRDefault="00A05F65" w:rsidP="00D765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- Aggregated volume</w:t>
            </w:r>
          </w:p>
          <w:p w:rsidR="00A05F65" w:rsidRPr="00EE27CF" w:rsidRDefault="00A05F65" w:rsidP="00D765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- Price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Default="00A05F65" w:rsidP="00D765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</w:rPr>
            </w:pPr>
          </w:p>
          <w:p w:rsidR="003A570C" w:rsidRDefault="003A570C" w:rsidP="00D765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</w:rPr>
              <w:t>719</w:t>
            </w:r>
          </w:p>
          <w:p w:rsidR="003A570C" w:rsidRPr="00EE27CF" w:rsidRDefault="003A570C" w:rsidP="00D765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</w:rPr>
              <w:t>Nil</w:t>
            </w:r>
          </w:p>
        </w:tc>
      </w:tr>
      <w:tr w:rsidR="00A05F65" w:rsidRPr="00EE27CF" w:rsidTr="0033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EE27CF" w:rsidRDefault="00A05F65" w:rsidP="00D76592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>e)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EE27CF" w:rsidRDefault="00A05F65" w:rsidP="00D7659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EE27CF">
              <w:rPr>
                <w:rFonts w:ascii="Arial" w:hAnsi="Arial" w:cs="Arial"/>
                <w:color w:val="auto"/>
                <w:sz w:val="20"/>
              </w:rPr>
              <w:t>Date of the transaction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EE27CF" w:rsidRDefault="00AE1862" w:rsidP="00D7659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</w:rPr>
              <w:t>2017-04-26</w:t>
            </w:r>
          </w:p>
        </w:tc>
      </w:tr>
      <w:tr w:rsidR="00A05F65" w:rsidRPr="00EE27CF" w:rsidTr="0033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EE27CF" w:rsidRDefault="00A05F65" w:rsidP="00D76592">
            <w:pPr>
              <w:pStyle w:val="BodyTex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E27CF">
              <w:rPr>
                <w:rFonts w:ascii="Arial" w:hAnsi="Arial" w:cs="Arial"/>
                <w:b w:val="0"/>
                <w:color w:val="auto"/>
                <w:sz w:val="20"/>
              </w:rPr>
              <w:t>f)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5B2E3A" w:rsidRDefault="00A05F65" w:rsidP="00D765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5B2E3A">
              <w:rPr>
                <w:rFonts w:ascii="Arial" w:hAnsi="Arial" w:cs="Arial"/>
                <w:color w:val="auto"/>
                <w:sz w:val="20"/>
              </w:rPr>
              <w:t>Place of the transaction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Pr="00865A7B" w:rsidRDefault="00AE1862" w:rsidP="00D765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</w:rPr>
              <w:t>Outside of a trading venue</w:t>
            </w:r>
          </w:p>
          <w:p w:rsidR="00A05F65" w:rsidRPr="005B2E3A" w:rsidRDefault="00A05F65" w:rsidP="00D765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</w:rPr>
            </w:pPr>
          </w:p>
        </w:tc>
      </w:tr>
    </w:tbl>
    <w:p w:rsidR="00A05F65" w:rsidRPr="00EE27CF" w:rsidRDefault="00A05F65" w:rsidP="001478E3">
      <w:pPr>
        <w:rPr>
          <w:rFonts w:ascii="Arial" w:hAnsi="Arial" w:cs="Arial"/>
          <w:color w:val="auto"/>
          <w:sz w:val="20"/>
        </w:rPr>
      </w:pPr>
    </w:p>
    <w:sectPr w:rsidR="00A05F65" w:rsidRPr="00EE27CF" w:rsidSect="00A05F65">
      <w:type w:val="continuous"/>
      <w:pgSz w:w="11906" w:h="16838"/>
      <w:pgMar w:top="124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F65" w:rsidRDefault="00A05F65" w:rsidP="00714A70">
      <w:pPr>
        <w:spacing w:after="0" w:line="240" w:lineRule="auto"/>
      </w:pPr>
      <w:r>
        <w:separator/>
      </w:r>
    </w:p>
  </w:endnote>
  <w:endnote w:type="continuationSeparator" w:id="0">
    <w:p w:rsidR="00A05F65" w:rsidRDefault="00A05F65" w:rsidP="0071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F65" w:rsidRDefault="00A05F65" w:rsidP="00714A70">
      <w:pPr>
        <w:spacing w:after="0" w:line="240" w:lineRule="auto"/>
      </w:pPr>
      <w:r>
        <w:separator/>
      </w:r>
    </w:p>
  </w:footnote>
  <w:footnote w:type="continuationSeparator" w:id="0">
    <w:p w:rsidR="00A05F65" w:rsidRDefault="00A05F65" w:rsidP="00714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6DF05720"/>
    <w:multiLevelType w:val="multilevel"/>
    <w:tmpl w:val="67CC6950"/>
    <w:name w:val="HeadingStyles||Heading|3|3|0|1|0|32||1|0|32||1|0|33||1|0|33||1|0|32||1|0|34||1|0|34||1|0|32||1|0|34||"/>
    <w:lvl w:ilvl="0">
      <w:start w:val="1"/>
      <w:numFmt w:val="decimal"/>
      <w:pStyle w:val="Heading1"/>
      <w:lvlText w:val="Section %1"/>
      <w:lvlJc w:val="left"/>
      <w:pPr>
        <w:ind w:left="2984" w:hanging="432"/>
      </w:pPr>
      <w:rPr>
        <w:rFonts w:hint="default"/>
        <w:color w:val="A5A5A5" w:themeColor="accent3"/>
        <w:sz w:val="28"/>
      </w:rPr>
    </w:lvl>
    <w:lvl w:ilvl="1">
      <w:start w:val="1"/>
      <w:numFmt w:val="decimal"/>
      <w:pStyle w:val="Heading2"/>
      <w:lvlText w:val="%1.%2"/>
      <w:lvlJc w:val="left"/>
      <w:pPr>
        <w:ind w:left="0" w:hanging="709"/>
      </w:pPr>
      <w:rPr>
        <w:rFonts w:hint="default"/>
        <w:color w:val="A5A5A5" w:themeColor="accent3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9" w:hanging="100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Restart w:val="2"/>
      <w:pStyle w:val="Heading8"/>
      <w:lvlText w:val="Key document %1.%8"/>
      <w:lvlJc w:val="left"/>
      <w:pPr>
        <w:ind w:left="8527" w:hanging="1440"/>
      </w:pPr>
      <w:rPr>
        <w:rFonts w:hint="default"/>
        <w:b w:val="0"/>
        <w:color w:val="5B9BD5" w:themeColor="accent1"/>
        <w:sz w:val="28"/>
        <w:szCs w:val="28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70"/>
    <w:rsid w:val="000842B2"/>
    <w:rsid w:val="0009157E"/>
    <w:rsid w:val="000A0FE8"/>
    <w:rsid w:val="001478E3"/>
    <w:rsid w:val="001678EF"/>
    <w:rsid w:val="001F510D"/>
    <w:rsid w:val="00221532"/>
    <w:rsid w:val="00336BF7"/>
    <w:rsid w:val="00356670"/>
    <w:rsid w:val="003A570C"/>
    <w:rsid w:val="003C382B"/>
    <w:rsid w:val="004667ED"/>
    <w:rsid w:val="00503750"/>
    <w:rsid w:val="00554C8E"/>
    <w:rsid w:val="00573AB4"/>
    <w:rsid w:val="005B2E3A"/>
    <w:rsid w:val="006242A5"/>
    <w:rsid w:val="006A08E8"/>
    <w:rsid w:val="00714A70"/>
    <w:rsid w:val="0073784D"/>
    <w:rsid w:val="00764419"/>
    <w:rsid w:val="007777EA"/>
    <w:rsid w:val="00837E85"/>
    <w:rsid w:val="00865A7B"/>
    <w:rsid w:val="008B3448"/>
    <w:rsid w:val="00A05F65"/>
    <w:rsid w:val="00A30115"/>
    <w:rsid w:val="00AE1862"/>
    <w:rsid w:val="00BF52BC"/>
    <w:rsid w:val="00CC4A06"/>
    <w:rsid w:val="00D76592"/>
    <w:rsid w:val="00DD78EF"/>
    <w:rsid w:val="00E111DD"/>
    <w:rsid w:val="00E43D26"/>
    <w:rsid w:val="00EC0EE9"/>
    <w:rsid w:val="00EE27CF"/>
    <w:rsid w:val="00F2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053AB58-4D7C-4598-9903-6A196689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A70"/>
    <w:pPr>
      <w:spacing w:after="120" w:line="240" w:lineRule="exact"/>
    </w:pPr>
    <w:rPr>
      <w:rFonts w:ascii="Georgia" w:hAnsi="Georgia"/>
      <w:color w:val="5B9BD5" w:themeColor="accen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A70"/>
    <w:pPr>
      <w:keepNext/>
      <w:keepLines/>
      <w:pageBreakBefore/>
      <w:numPr>
        <w:numId w:val="1"/>
      </w:numPr>
      <w:spacing w:before="4400" w:after="0" w:line="240" w:lineRule="auto"/>
      <w:ind w:left="0" w:right="-24" w:hanging="6"/>
      <w:outlineLvl w:val="0"/>
    </w:pPr>
    <w:rPr>
      <w:rFonts w:eastAsiaTheme="majorEastAsia" w:cstheme="majorBidi"/>
      <w:bCs/>
      <w:color w:val="A5A5A5" w:themeColor="accent3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A70"/>
    <w:pPr>
      <w:keepNext/>
      <w:keepLines/>
      <w:numPr>
        <w:ilvl w:val="1"/>
        <w:numId w:val="1"/>
      </w:numPr>
      <w:spacing w:before="720" w:after="160" w:line="320" w:lineRule="exact"/>
      <w:outlineLvl w:val="1"/>
    </w:pPr>
    <w:rPr>
      <w:rFonts w:asciiTheme="majorHAnsi" w:eastAsiaTheme="majorEastAsia" w:hAnsiTheme="majorHAnsi" w:cstheme="majorBidi"/>
      <w:bCs/>
      <w:color w:val="A5A5A5" w:themeColor="accent3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A70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A70"/>
    <w:pPr>
      <w:keepNext/>
      <w:keepLines/>
      <w:numPr>
        <w:ilvl w:val="3"/>
        <w:numId w:val="1"/>
      </w:numPr>
      <w:tabs>
        <w:tab w:val="left" w:pos="1134"/>
      </w:tabs>
      <w:spacing w:before="200" w:after="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4A7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14A7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4A7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14A70"/>
    <w:pPr>
      <w:keepNext/>
      <w:keepLines/>
      <w:numPr>
        <w:ilvl w:val="7"/>
        <w:numId w:val="1"/>
      </w:numPr>
      <w:pBdr>
        <w:top w:val="single" w:sz="4" w:space="5" w:color="5B9BD5" w:themeColor="accent1"/>
      </w:pBdr>
      <w:spacing w:after="400"/>
      <w:ind w:left="4418"/>
      <w:outlineLvl w:val="7"/>
    </w:pPr>
    <w:rPr>
      <w:rFonts w:eastAsiaTheme="majorEastAsia" w:cstheme="majorBidi"/>
      <w:color w:val="A5A5A5" w:themeColor="accent3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14A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A70"/>
    <w:rPr>
      <w:rFonts w:ascii="Georgia" w:eastAsiaTheme="majorEastAsia" w:hAnsi="Georgia" w:cstheme="majorBidi"/>
      <w:bCs/>
      <w:color w:val="A5A5A5" w:themeColor="accent3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4A70"/>
    <w:rPr>
      <w:rFonts w:asciiTheme="majorHAnsi" w:eastAsiaTheme="majorEastAsia" w:hAnsiTheme="majorHAnsi" w:cstheme="majorBidi"/>
      <w:bCs/>
      <w:color w:val="A5A5A5" w:themeColor="accent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14A70"/>
    <w:rPr>
      <w:rFonts w:ascii="Georgia" w:eastAsiaTheme="majorEastAsia" w:hAnsi="Georgia" w:cstheme="majorBidi"/>
      <w:b/>
      <w:bCs/>
      <w:color w:val="5B9BD5" w:themeColor="accent1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14A70"/>
    <w:rPr>
      <w:rFonts w:ascii="Georgia" w:eastAsiaTheme="majorEastAsia" w:hAnsi="Georgia" w:cstheme="majorBidi"/>
      <w:bCs/>
      <w:i/>
      <w:iCs/>
      <w:color w:val="5B9BD5" w:themeColor="accen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14A70"/>
    <w:rPr>
      <w:rFonts w:asciiTheme="majorHAnsi" w:eastAsiaTheme="majorEastAsia" w:hAnsiTheme="majorHAnsi" w:cstheme="majorBidi"/>
      <w:color w:val="1F4D78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714A70"/>
    <w:rPr>
      <w:rFonts w:asciiTheme="majorHAnsi" w:eastAsiaTheme="majorEastAsia" w:hAnsiTheme="majorHAnsi" w:cstheme="majorBidi"/>
      <w:i/>
      <w:iCs/>
      <w:color w:val="1F4D78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4A70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14A70"/>
    <w:rPr>
      <w:rFonts w:ascii="Georgia" w:eastAsiaTheme="majorEastAsia" w:hAnsi="Georgia" w:cstheme="majorBidi"/>
      <w:color w:val="A5A5A5" w:themeColor="accent3"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14A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14A7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714A70"/>
    <w:rPr>
      <w:rFonts w:ascii="Georgia" w:hAnsi="Georgia"/>
      <w:color w:val="5B9BD5" w:themeColor="accent1"/>
      <w:sz w:val="18"/>
    </w:rPr>
  </w:style>
  <w:style w:type="character" w:styleId="FootnoteReference">
    <w:name w:val="footnote reference"/>
    <w:basedOn w:val="DefaultParagraphFont"/>
    <w:uiPriority w:val="7"/>
    <w:unhideWhenUsed/>
    <w:rsid w:val="00714A70"/>
    <w:rPr>
      <w:position w:val="0"/>
      <w:sz w:val="20"/>
      <w:vertAlign w:val="superscript"/>
    </w:rPr>
  </w:style>
  <w:style w:type="paragraph" w:styleId="FootnoteText">
    <w:name w:val="footnote text"/>
    <w:basedOn w:val="BodyText"/>
    <w:link w:val="FootnoteTextChar"/>
    <w:uiPriority w:val="7"/>
    <w:rsid w:val="00714A70"/>
    <w:pPr>
      <w:spacing w:after="60" w:line="240" w:lineRule="auto"/>
      <w:ind w:left="357" w:hanging="357"/>
      <w:contextualSpacing/>
    </w:pPr>
    <w:rPr>
      <w:rFonts w:ascii="Times New Roman" w:eastAsiaTheme="majorEastAsia" w:hAnsi="Times New Roman" w:cs="Times New Roman"/>
      <w:i/>
      <w:sz w:val="16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714A70"/>
    <w:rPr>
      <w:rFonts w:ascii="Times New Roman" w:eastAsiaTheme="majorEastAsia" w:hAnsi="Times New Roman" w:cs="Times New Roman"/>
      <w:i/>
      <w:color w:val="5B9BD5" w:themeColor="accent1"/>
      <w:sz w:val="16"/>
      <w:szCs w:val="20"/>
      <w:lang w:val="es-ES_tradnl"/>
    </w:rPr>
  </w:style>
  <w:style w:type="table" w:styleId="LightList-Accent1">
    <w:name w:val="Light List Accent 1"/>
    <w:basedOn w:val="TableNormal"/>
    <w:uiPriority w:val="61"/>
    <w:rsid w:val="00714A7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D26"/>
    <w:rPr>
      <w:rFonts w:ascii="Georgia" w:hAnsi="Georgia"/>
      <w:color w:val="5B9BD5" w:themeColor="accent1"/>
      <w:sz w:val="18"/>
    </w:rPr>
  </w:style>
  <w:style w:type="paragraph" w:styleId="Footer">
    <w:name w:val="footer"/>
    <w:basedOn w:val="Normal"/>
    <w:link w:val="FooterChar"/>
    <w:uiPriority w:val="99"/>
    <w:unhideWhenUsed/>
    <w:rsid w:val="00E43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D26"/>
    <w:rPr>
      <w:rFonts w:ascii="Georgia" w:hAnsi="Georgia"/>
      <w:color w:val="5B9BD5" w:themeColor="accent1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A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06"/>
    <w:rPr>
      <w:rFonts w:ascii="Segoe UI" w:hAnsi="Segoe UI" w:cs="Segoe UI"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10593-13A2-4B52-A90D-63DB0C5C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Oluyinka, Bisola K. (REHQ-LON)</dc:creator>
  <cp:keywords/>
  <dc:description/>
  <cp:lastModifiedBy>Reed Elsevier</cp:lastModifiedBy>
  <cp:revision>5</cp:revision>
  <cp:lastPrinted>2017-04-27T09:27:00Z</cp:lastPrinted>
  <dcterms:created xsi:type="dcterms:W3CDTF">2017-04-27T08:49:00Z</dcterms:created>
  <dcterms:modified xsi:type="dcterms:W3CDTF">2017-04-27T10:55:00Z</dcterms:modified>
</cp:coreProperties>
</file>