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C3324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13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341DF" w:rsidRPr="008341DF">
        <w:rPr>
          <w:sz w:val="22"/>
          <w:szCs w:val="22"/>
          <w:lang w:val="en"/>
        </w:rPr>
        <w:t>53,200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341DF" w:rsidRPr="008341DF">
        <w:rPr>
          <w:sz w:val="22"/>
          <w:szCs w:val="22"/>
          <w:lang w:val="en"/>
        </w:rPr>
        <w:t>1731.7825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8341DF" w:rsidRPr="008341DF">
        <w:rPr>
          <w:sz w:val="22"/>
          <w:szCs w:val="22"/>
          <w:lang w:val="en"/>
        </w:rPr>
        <w:t>81,727,293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341DF" w:rsidRPr="008341DF">
        <w:rPr>
          <w:sz w:val="22"/>
          <w:szCs w:val="22"/>
          <w:lang w:val="en"/>
        </w:rPr>
        <w:t>1,064,366,553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341DF" w:rsidRPr="008341DF">
        <w:rPr>
          <w:sz w:val="22"/>
          <w:szCs w:val="22"/>
          <w:lang w:val="en"/>
        </w:rPr>
        <w:t>22,312,006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341DF" w:rsidRPr="008341DF">
        <w:rPr>
          <w:sz w:val="22"/>
          <w:szCs w:val="22"/>
          <w:lang w:val="en"/>
        </w:rPr>
        <w:t>47,400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8341DF" w:rsidRPr="008341DF">
        <w:rPr>
          <w:sz w:val="22"/>
          <w:szCs w:val="22"/>
          <w:lang w:val="en"/>
        </w:rPr>
        <w:t>19.1231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512A1" w:rsidRPr="00F512A1">
        <w:rPr>
          <w:sz w:val="22"/>
          <w:szCs w:val="22"/>
          <w:lang w:val="en"/>
        </w:rPr>
        <w:t>73,841,148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512A1" w:rsidRPr="00F512A1">
        <w:rPr>
          <w:sz w:val="22"/>
          <w:szCs w:val="22"/>
          <w:lang w:val="en"/>
        </w:rPr>
        <w:t>947,966,894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F512A1" w:rsidRPr="00F512A1">
        <w:rPr>
          <w:sz w:val="22"/>
          <w:szCs w:val="22"/>
          <w:lang w:val="en"/>
        </w:rPr>
        <w:t>20,636,770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C3324F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151" w:type="pct"/>
          </w:tcPr>
          <w:p w:rsidR="003E0113" w:rsidRPr="00E61773" w:rsidRDefault="00C3324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3324F">
              <w:rPr>
                <w:rFonts w:ascii="Arial" w:hAnsi="Arial" w:cs="Arial"/>
                <w:sz w:val="22"/>
                <w:szCs w:val="22"/>
              </w:rPr>
              <w:t>13 November 2017</w:t>
            </w:r>
          </w:p>
        </w:tc>
      </w:tr>
      <w:tr w:rsidR="003E0113" w:rsidRPr="00D647F7" w:rsidTr="00C3324F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8341D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341DF">
              <w:rPr>
                <w:rFonts w:ascii="Arial" w:hAnsi="Arial" w:cs="Arial"/>
                <w:sz w:val="22"/>
                <w:szCs w:val="22"/>
              </w:rPr>
              <w:t>53,200</w:t>
            </w:r>
          </w:p>
        </w:tc>
      </w:tr>
      <w:tr w:rsidR="003E0113" w:rsidRPr="00D647F7" w:rsidTr="00C3324F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3E0113" w:rsidRDefault="008341D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341DF">
              <w:rPr>
                <w:rFonts w:ascii="Arial" w:hAnsi="Arial" w:cs="Arial"/>
                <w:sz w:val="22"/>
                <w:szCs w:val="22"/>
              </w:rPr>
              <w:t>1731.7825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96"/>
      </w:tblGrid>
      <w:tr w:rsidR="00F512A1" w:rsidRPr="00F512A1" w:rsidTr="00F512A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A1" w:rsidRPr="00F512A1" w:rsidRDefault="00F512A1" w:rsidP="00F512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A1" w:rsidRPr="00F512A1" w:rsidRDefault="00F512A1" w:rsidP="00F512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A1" w:rsidRPr="00F512A1" w:rsidRDefault="00F512A1" w:rsidP="00F512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A1" w:rsidRPr="00F512A1" w:rsidRDefault="00F512A1" w:rsidP="00F512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A1" w:rsidRPr="00F512A1" w:rsidRDefault="00F512A1" w:rsidP="00F512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08:09:14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84403844000002384-E0XbOXfxXrXY20171113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84403844000002384-E0XbOXfxXrYO20171113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84203842000002402-E0XbOXfxXrkq20171113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84203842000002402-E0XbOXfxXrks20171113</w:t>
            </w:r>
          </w:p>
        </w:tc>
      </w:tr>
      <w:tr w:rsidR="00F512A1" w:rsidRPr="00F512A1" w:rsidTr="00F512A1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13-Nov-2017 08:09:37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84403844000002149-E0XbOXfxXrmH20171113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84203842000004675-E0XbOXfxXxqu20171113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84203842000006248-E0XbOXfxY1uG20171113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84403844000006440-E0XbOXfxY2Yy20171113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84403844000007386-E0XbOXfxY5Rj20171113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84403844000008944-E0XbOXfxYAck20171113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84203842000009239-E0XbOXfxYBov20171113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84403844000009651-E0XbOXfxYE8u20171113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84203842000010836-E0XbOXfxYIYN20171113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84203842000010836-E0XbOXfxYIYP20171113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84203842000010900-E0XbOXfxYIyc20171113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84203842000010900-E0XbOXfxYIye20171113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08:53:05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84203842000011358-E0XbOXfxYMj620171113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84203842000013749-E0XbOXfxYV9020171113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84403844000014012-E0XbOXfxYWCW20171113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84403844000014012-E0XbOXfxYWCR20171113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84203842000014189-E0XbOXfxYWiJ20171113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84203842000014356-E0XbOXfxYXWk20171113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84403844000014430-E0XbOXfxYXWi20171113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84403844000016444-E0XbOXfxYfcS20171113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84203842000016453-E0XbOXfxYfni20171113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84403844000017468-E0XbOXfxYjUm20171113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84403844000017468-E0XbOXfxYjUo20171113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84403844000017730-E0XbOXfxYmw520171113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84203842000018399-E0XbOXfxYmyU20171113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84203842000018399-E0XbOXfxYmyS20171113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09:40:32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84403844000018229-E0XbOXfxYoOl20171113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84203842000020357-E0XbOXfxYtuG20171113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09:51:01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84203842000020437-E0XbOXfxYuLL20171113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13-Nov-2017 09:52:45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84203842000020509-E0XbOXfxYvJv20171113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84403844000023394-E0XbOXfxZ3DP20171113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84203842000024503-E0XbOXfxZ6QF20171113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84203842000024503-E0XbOXfxZ6QD20171113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84203842000024503-E0XbOXfxZ6QB20171113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84203842000024945-E0XbOXfxZ7d020171113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84203842000024945-E0XbOXfxZ7cy20171113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84203842000025568-E0XbOXfxZ9Mq20171113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10:22:47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84403844000025587-E0XbOXfxZ9ne20171113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10:35:15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84403844000027151-E0XbOXfxZFIz20171113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10:35:15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84403844000027151-E0XbOXfxZFIx20171113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84403844000027243-E0XbOXfxZFja20171113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84403844000027436-E0XbOXfxZGUe20171113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84203842000027733-E0XbOXfxZMWD20171113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84403844000029576-E0XbOXfxZNhQ20171113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10:52:22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84403844000029576-E0XbOXfxZNhS20171113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84203842000030651-E0XbOXfxZRhO20171113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84403844000031303-E0XbOXfxZVhQ20171113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84203842000031953-E0XbOXfxZWSu20171113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84203842000033106-E0XbOXfxZcfv20171113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11:29:17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84403844000034351-E0XbOXfxZgil20171113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84403844000034463-E0XbOXfxZgrS20171113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84403844000034843-E0XbOXfxZiUj20171113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84403844000034843-E0XbOXfxZiUn20171113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84403844000035191-E0XbOXfxZnky20171113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84403844000037373-E0XbOXfxZohh20171113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84203842000037752-E0XbOXfxZpV620171113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11:47:44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84203842000037757-E0XbOXfxZpWm20171113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84403844000040723-E0XbOXfxZyCF20171113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13-Nov-2017 12:02:42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84403844000040723-E0XbOXfxZyCD20171113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84403844000040723-E0XbOXfxZyCH20171113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84203842000041663-E0XbOXfxa2Q420171113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84403844000040573-E0XbOXfxa2Pu20171113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84203842000041838-E0XbOXfxa2Vs20171113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84203842000041838-E0XbOXfxa2Vu20171113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84203842000041838-E0XbOXfxa2Vw20171113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84203842000044006-E0XbOXfxaAOk20171113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84203842000044363-E0XbOXfxaBvK20171113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84403844000044850-E0XbOXfxaDvy20171113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84203842000046756-E0XbOXfxaM0D20171113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84203842000046756-E0XbOXfxaM0B20171113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84403844000047009-E0XbOXfxaMgd20171113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12:41:26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84203842000047323-E0XbOXfxaNPk20171113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12:41:26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84203842000047323-E0XbOXfxaNPi20171113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84403844000050502-E0XbOXfxaWKf20171113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84403844000050502-E0XbOXfxaWKh20171113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84403844000050502-E0XbOXfxaWKj20171113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84203842000050568-E0XbOXfxaZsd20171113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84203842000050563-E0XbOXfxaZsb20171113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84203842000050563-E0XbOXfxaZsY20171113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84203842000050568-E0XbOXfxaZsf20171113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84203842000051979-E0XbOXfxaaYV20171113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84403844000053916-E0XbOXfxaiSf20171113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84203842000054082-E0XbOXfxaisT20171113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84203842000054082-E0XbOXfxaisV20171113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13:24:38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84403844000054577-E0XbOXfxakB420171113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13:24:38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84403844000054577-E0XbOXfxakB920171113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84403844000054847-E0XbOXfxaky920171113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13-Nov-2017 13:37:15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84403844000056750-E0XbOXfxas6d20171113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84203842000056917-E0XbOXfxaszo20171113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84403844000057074-E0XbOXfxattj20171113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84203842000058190-E0XbOXfxaxeV20171113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84203842000058190-E0XbOXfxaxeX20171113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84203842000058190-E0XbOXfxaxeR20171113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84203842000058190-E0XbOXfxaxeT20171113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84203842000058467-E0XbOXfxb3SS20171113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84203842000058467-E0XbOXfxb3SU20171113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13:59:26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84203842000060615-E0XbOXfxb4lk20171113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84403844000059422-E0XbOXfxb6Q420171113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14:05:28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84203842000061643-E0XbOXfxb81D20171113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14:08:23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84403844000062849-E0XbOXfxbA5P20171113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84203842000063219-E0XbOXfxbBu120171113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84203842000066650-E0XbOXfxbIjA20171113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84203842000066650-E0XbOXfxbIj820171113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14:27:05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84203842000067872-E0XbOXfxbLI220171113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84203842000068529-E0XbOXfxbMhk20171113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84203842000068529-E0XbOXfxbMhs20171113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84403844000070347-E0XbOXfxbQ4R20171113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84403844000070347-E0XbOXfxbQ4P20171113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84203842000070604-E0XbOXfxbSc920171113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84203842000070604-E0XbOXfxbScC20171113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14:39:11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84403844000071988-E0XbOXfxbU1q20171113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14:39:11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84403844000071988-E0XbOXfxbU1o20171113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84403844000072142-E0XbOXfxbXhF20171113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84203842000075147-E0XbOXfxbeZy20171113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14:53:15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84403844000075894-E0XbOXfxbfef20171113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14:53:15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84403844000075894-E0XbOXfxbfed20171113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13-Nov-2017 14:53:15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84403844000075894-E0XbOXfxbfeh20171113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84203842000078185-E0XbOXfxbnyg20171113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84403844000078611-E0XbOXfxboJ420171113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84403844000079388-E0XbOXfxbqGh20171113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84203842000079803-E0XbOXfxbrTs20171113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84203842000079803-E0XbOXfxbrTu20171113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84403844000080681-E0XbOXfxbup020171113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84403844000080681-E0XbOXfxbup220171113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84203842000080568-E0XbOXfxbwDd20171113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84203842000081871-E0XbOXfxbxIB20171113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15:12:09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84203842000082534-E0XbOXfxc0h920171113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84403844000083485-E0XbOXfxc2yb20171113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84203842000084524-E0XbOXfxc5qU20171113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84203842000085459-E0XbOXfxc9wM20171113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15:31:41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84403844000087211-E0XbOXfxcH5E20171113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15:31:41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84403844000088469-E0XbOXfxcH5G20171113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84203842000089426-E0XbOXfxcItU20171113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84403844000090801-E0XbOXfxcMAq20171113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84203842000092793-E0XbOXfxcREp20171113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15:49:46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84203842000093968-E0XbOXfxcUTL20171113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84203842000095629-E0XbOXfxcVbY20171113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84203842000095153-E0XbOXfxcVbK20171113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84203842000095629-E0XbOXfxcVbb20171113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15:59:18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84403844000097470-E0XbOXfxcbGi20171113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84203842000098599-E0XbOXfxccB520171113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84403844000099665-E0XbOXfxceC020171113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84203842000100264-E0XbOXfxcg3z20171113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84203842000100611-E0XbOXfxcgv320171113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84203842000100611-E0XbOXfxcgv520171113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13-Nov-2017 16:07:47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84203842000101361-E0XbOXfxcido20171113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84403844000102342-E0XbOXfxclEj20171113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84203842000104052-E0XbOXfxcnjp20171113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84203842000104515-E0XbOXfxcnz520171113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84203842000105130-E0XbOXfxcpIg20171113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84203842000105130-E0XbOXfxcpIe20171113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84203842000105608-E0XbOXfxcqWv20171113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84203842000106215-E0XbOXfxcrou20171113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84203842000106215-E0XbOXfxcrow20171113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84203842000106913-E0XbOXfxctsX20171113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84403844000107853-E0XbOXfxcvkM20171113</w:t>
            </w:r>
          </w:p>
        </w:tc>
      </w:tr>
      <w:tr w:rsidR="00F512A1" w:rsidRP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13-Nov-2017 16:24:56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Pr="00F512A1" w:rsidRDefault="00F512A1" w:rsidP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512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84203842000109078-E0XbOXfxcwg620171113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C3324F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151" w:type="pct"/>
          </w:tcPr>
          <w:p w:rsidR="003E0113" w:rsidRPr="00E61773" w:rsidRDefault="00C3324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3324F">
              <w:rPr>
                <w:rFonts w:ascii="Arial" w:hAnsi="Arial" w:cs="Arial"/>
                <w:sz w:val="22"/>
                <w:szCs w:val="22"/>
              </w:rPr>
              <w:t>13 November 2017</w:t>
            </w:r>
          </w:p>
        </w:tc>
      </w:tr>
      <w:tr w:rsidR="003E0113" w:rsidRPr="00D647F7" w:rsidTr="00C3324F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8341D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341DF">
              <w:rPr>
                <w:rFonts w:ascii="Arial" w:hAnsi="Arial" w:cs="Arial"/>
                <w:sz w:val="22"/>
                <w:szCs w:val="22"/>
              </w:rPr>
              <w:t>47,400</w:t>
            </w:r>
          </w:p>
        </w:tc>
      </w:tr>
      <w:tr w:rsidR="003E0113" w:rsidRPr="00D647F7" w:rsidTr="00C3324F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8341D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341DF">
              <w:rPr>
                <w:rFonts w:ascii="Arial" w:hAnsi="Arial" w:cs="Arial"/>
                <w:sz w:val="22"/>
                <w:szCs w:val="22"/>
              </w:rPr>
              <w:t>19.1231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F512A1" w:rsidTr="00F512A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A1" w:rsidRDefault="00F512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A1" w:rsidRDefault="00F512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A1" w:rsidRDefault="00F512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A1" w:rsidRDefault="00F512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A1" w:rsidRDefault="00F512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08:01:15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BLN-83603836000001218-14220171113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BLN-83603836000002093-27320171113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BLN-83603836000002192-28720171113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BLN-83403834000002201-32920171113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BLN-83403834000002201-32820171113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13-Nov-2017 08:09:34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BLN-83403834000002201-33020171113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BLN-83603836000002756-38520171113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BLN-83403834000005637-62920171113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BLN-83403834000006630-67420171113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BLN-83603836000007076-75020171113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BLN-83403834000008090-83720171113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BLN-83403834000008090-83820171113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BLN-83403834000009079-86920171113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BLN-83403834000009079-86820171113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BLN-83603836000010472-93220171113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BLN-83603836000010472-96520171113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BLN-83403834000011253-100320171113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BLN-83603836000011883-102120171113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BLN-83603836000011883-102220171113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08:52:57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BLN-83403834000012341-104820171113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BLN-83603836000014603-134220171113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BLN-83403834000014847-136820171113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BLN-83403834000015437-139320171113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BLN-83403834000015437-139420171113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BLN-83403834000018634-148520171113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BLN-83403834000018634-148420171113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BLN-83403834000018666-149220171113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BLN-83603836000019705-157220171113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BLN-83603836000020228-157820171113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09:39:49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BLN-83603836000021268-161720171113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BLN-83603836000021268-161820171113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BLN-83603836000023673-165320171113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09:51:14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BLN-83603836000024832-167220171113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10:02:09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BLN-83403834000026269-172820171113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13-Nov-2017 10:02:09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BLN-83403834000026269-172920171113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10:18:37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BLN-83603836000031028-177620171113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10:18:37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BLN-83603836000031028-177720171113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10:26:06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BLN-83603836000032248-178920171113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10:26:06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BLN-83603836000032248-178820171113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10:26:46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BLN-83403834000031977-179020171113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10:27:39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BLN-83403834000031977-179120171113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10:29:12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BLN-83403834000032565-179720171113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10:32:10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BLN-83603836000032771-181520171113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10:49:22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BLN-83603836000036192-189320171113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10:52:05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BLN-83603836000037120-190520171113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11:12:38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BLN-83603836000041079-200520171113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11:12:38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BLN-83603836000041079-200420171113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11:17:51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BLN-83403834000043271-203220171113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11:31:31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BLN-83603836000046126-212220171113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11:36:03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BLN-83603836000046774-213820171113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11:38:01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BLN-83403834000046695-214620171113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11:44:53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BLN-83603836000047501-217220171113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11:58:01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BLN-83603836000051138-227320171113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12:02:11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BLN-83403834000052386-229920171113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12:05:44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BLN-83403834000052834-232820171113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12:06:22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BLN-83403834000052834-233120171113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12:08:46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BLN-83403834000054084-235320171113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12:08:46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BLN-83403834000054084-235220171113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12:08:46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BLN-83403834000054084-235120171113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12:19:24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BLN-83403834000055608-245420171113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12:27:57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BLN-83403834000058369-253820171113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12:37:09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BLN-83603836000059611-259720171113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12:42:56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BLN-83603836000060481-266120171113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13-Nov-2017 13:07:11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BLN-83603836000065201-282120171113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BLN-83603836000065224-282020171113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BLN-83603836000065224-281920171113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BLN-83403834000065127-282820171113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BLN-83403834000065127-282720171113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BLN-83403834000065805-287520171113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BLN-83603836000068425-288920171113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BLN-83603836000068425-289220171113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BLN-83603836000069419-292520171113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BLN-83403834000069895-294220171113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BLN-83403834000072085-298420171113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13:49:26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BLN-83603836000075956-311620171113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BLN-83403834000076203-314020171113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13:58:52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BLN-83403834000076203-313920171113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BLN-83403834000079045-318320171113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BLN-83403834000082067-330020171113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BLN-83403834000082067-329920171113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BLN-83403834000082525-331020171113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BLN-83403834000084602-338620171113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14:28:38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BLN-83403834000087907-355220171113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BLN-83403834000089035-361320171113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BLN-83403834000089367-368320171113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14:41:43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BLN-83403834000091593-371420171113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BLN-83403834000092174-372920171113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BLN-83403834000092174-372820171113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BLN-83603836000093202-379220171113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BLN-83603836000093734-381920171113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14:50:04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BLN-83603836000093734-382020171113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14:58:02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BLN-83603836000097081-388120171113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13-Nov-2017 14:59:58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BLN-83403834000097508-389220171113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BLN-83603836000098446-394820171113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BLN-83603836000100252-398720171113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BLN-83603836000100252-398620171113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BLN-83603836000101848-408720171113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BLN-83603836000102982-413320171113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BLN-83403834000103088-418320171113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BLN-83403834000104532-421820171113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BLN-83403834000105593-424820171113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BLN-83403834000107397-431320171113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BLN-83403834000108730-433120171113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BLN-83403834000108730-433020171113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BLN-83403834000109900-435820171113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BLN-83403834000109900-435920171113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15:40:39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BLN-83403834000110688-443920171113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15:40:39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BLN-83403834000110688-443820171113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BLN-83603836000113108-446920171113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BLN-83603836000113108-447020171113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BLN-83603836000114044-451520171113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BLN-83603836000114044-451420171113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BLN-83603836000117882-459620171113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BLN-83603836000117882-459520171113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15:58:06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BLN-83403834000119377-463720171113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BLN-83403834000120394-470520171113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BLN-83403834000120883-471120171113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BLN-83403834000120877-471620171113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BLN-83603836000122446-478220171113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BLN-83403834000124734-482420171113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BLN-83403834000124734-482520171113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13-Nov-2017 16:14:52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BLN-83403834000125342-484320171113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BLN-83403834000125342-484220171113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BLN-83603836000126284-492520171113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BLN-83603836000126284-492420171113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BLN-83403834000126973-493220171113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BLN-83403834000126973-493320171113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BLN-83403834000126973-493420171113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BLN-83403834000127882-495020171113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BLN-83403834000128932-496320171113</w:t>
            </w:r>
          </w:p>
        </w:tc>
      </w:tr>
      <w:tr w:rsidR="00F512A1" w:rsidTr="00F512A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13-Nov-2017 16:24:59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A1" w:rsidRDefault="00F51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BLN-83603836000129960-499520171113</w:t>
            </w:r>
          </w:p>
        </w:tc>
      </w:tr>
      <w:bookmarkEnd w:id="0"/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C3324F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82BAE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341DF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3324F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512A1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5">
    <w:name w:val="xl65"/>
    <w:basedOn w:val="Normal"/>
    <w:rsid w:val="00F512A1"/>
    <w:pPr>
      <w:spacing w:before="100" w:beforeAutospacing="1" w:after="100" w:afterAutospacing="1"/>
    </w:pPr>
    <w:rPr>
      <w:lang w:eastAsia="en-GB"/>
    </w:rPr>
  </w:style>
  <w:style w:type="paragraph" w:customStyle="1" w:styleId="xl66">
    <w:name w:val="xl66"/>
    <w:basedOn w:val="Normal"/>
    <w:rsid w:val="00F51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7">
    <w:name w:val="xl67"/>
    <w:basedOn w:val="Normal"/>
    <w:rsid w:val="00F51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8">
    <w:name w:val="xl68"/>
    <w:basedOn w:val="Normal"/>
    <w:rsid w:val="00F51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F51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F51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1">
    <w:name w:val="xl71"/>
    <w:basedOn w:val="Normal"/>
    <w:rsid w:val="00F512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2">
    <w:name w:val="xl72"/>
    <w:basedOn w:val="Normal"/>
    <w:rsid w:val="00F51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F512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F51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F512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6C2A-A91A-4947-871F-DE0C7A4B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15</TotalTime>
  <Pages>12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2017-11-13T14:57:00Z</dcterms:created>
  <dcterms:modified xsi:type="dcterms:W3CDTF">2017-11-13T17:12:00Z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