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E1" w:rsidRDefault="000347F9">
      <w:pPr>
        <w:shd w:val="clear" w:color="auto" w:fill="FFFFFF"/>
        <w:spacing w:before="161" w:after="16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04040"/>
          <w:kern w:val="36"/>
          <w:sz w:val="32"/>
          <w:szCs w:val="32"/>
          <w:lang w:val="en" w:eastAsia="en-GB"/>
        </w:rPr>
      </w:pPr>
      <w:r>
        <w:rPr>
          <w:rFonts w:ascii="Arial" w:eastAsia="Times New Roman" w:hAnsi="Arial" w:cs="Arial"/>
          <w:b/>
          <w:bCs/>
          <w:caps/>
          <w:color w:val="404040"/>
          <w:kern w:val="36"/>
          <w:sz w:val="32"/>
          <w:szCs w:val="32"/>
          <w:lang w:val="en" w:eastAsia="en-GB"/>
        </w:rPr>
        <w:t xml:space="preserve">Shell files Annual Report and Form 20-F with SEC </w:t>
      </w:r>
    </w:p>
    <w:p w:rsidR="00DD4AE1" w:rsidRDefault="00DD4A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</w:p>
    <w:p w:rsidR="00DD4AE1" w:rsidRDefault="002E45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15</w:t>
      </w:r>
      <w:bookmarkStart w:id="0" w:name="_GoBack"/>
      <w:bookmarkEnd w:id="0"/>
      <w:r w:rsidR="00E02AC1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-Mar-2018</w:t>
      </w:r>
      <w:r w:rsidR="000347F9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 </w:t>
      </w:r>
    </w:p>
    <w:p w:rsidR="00DD4AE1" w:rsidRDefault="00034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Royal Dutch Shell plc filed its Annual Report on Form 20-F for the year ended December 31, 201</w:t>
      </w:r>
      <w:r w:rsidR="007F023B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7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, with the U.S. Securities and Exchange Commission.</w:t>
      </w:r>
    </w:p>
    <w:p w:rsidR="00DD4AE1" w:rsidRDefault="00034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The 201</w:t>
      </w:r>
      <w:r w:rsidR="007F023B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7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 Annual Report and Form 20-F can be downloaded from </w:t>
      </w:r>
      <w:hyperlink r:id="rId4" w:history="1">
        <w:r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en-GB"/>
          </w:rPr>
          <w:t>www.shell.com/annualreport</w:t>
        </w:r>
      </w:hyperlink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 or </w:t>
      </w:r>
      <w:hyperlink r:id="rId5" w:tgtFrame="_blank" w:history="1">
        <w:r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en-GB"/>
          </w:rPr>
          <w:t>www.sec.gov</w:t>
        </w:r>
      </w:hyperlink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.</w:t>
      </w:r>
    </w:p>
    <w:p w:rsidR="00DD4AE1" w:rsidRDefault="00034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Printed copies of the 201</w:t>
      </w:r>
      <w:r w:rsidR="007F023B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7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 Annual Report and Form 20-F be </w:t>
      </w:r>
      <w:r w:rsidRPr="006E4212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available fr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om </w:t>
      </w:r>
      <w:r w:rsidRPr="006E4212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April </w:t>
      </w:r>
      <w:r w:rsidR="006E4212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19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, 201</w:t>
      </w:r>
      <w:r w:rsidR="007F023B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8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 xml:space="preserve">, and can be requested, free of charge, at </w:t>
      </w:r>
      <w:hyperlink r:id="rId6" w:history="1">
        <w:r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en-GB"/>
          </w:rPr>
          <w:t>www.shell.com/annualreport</w:t>
        </w:r>
      </w:hyperlink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.</w:t>
      </w:r>
    </w:p>
    <w:p w:rsidR="00DD4AE1" w:rsidRDefault="00034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The Annual Report and Accounts will be submitted to the Annual General Meeting to be held on May 22, 2018.</w:t>
      </w:r>
    </w:p>
    <w:p w:rsidR="00DD4AE1" w:rsidRDefault="00DD4A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val="en" w:eastAsia="en-GB"/>
        </w:rPr>
      </w:pPr>
    </w:p>
    <w:p w:rsidR="00DD4AE1" w:rsidRDefault="000347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val="en" w:eastAsia="en-GB"/>
        </w:rPr>
        <w:t>Enquiries</w:t>
      </w:r>
    </w:p>
    <w:p w:rsidR="00DD4AE1" w:rsidRDefault="00034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lang w:val="en" w:eastAsia="en-GB"/>
        </w:rPr>
        <w:t>Shell Media Relations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br/>
        <w:t>International: +44 20 7934 5550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br/>
        <w:t>Americas: +1 713 241 4544</w:t>
      </w:r>
    </w:p>
    <w:p w:rsidR="00DD4AE1" w:rsidRDefault="00034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lang w:val="en" w:eastAsia="en-GB"/>
        </w:rPr>
        <w:t>Shell Investor relations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br/>
        <w:t>International: +31 70 377 4540</w:t>
      </w:r>
      <w:r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br/>
        <w:t>North America: +1 832 337 2034</w:t>
      </w:r>
    </w:p>
    <w:p w:rsidR="00DD4AE1" w:rsidRPr="007F023B" w:rsidRDefault="000347F9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 w:rsidRPr="007F023B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LEI number of Royal Dutch Shell plc: 21380068P1DRHMJ8KU70</w:t>
      </w:r>
    </w:p>
    <w:p w:rsidR="00DD4AE1" w:rsidRPr="007F023B" w:rsidRDefault="000347F9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</w:pPr>
      <w:r w:rsidRPr="007F023B">
        <w:rPr>
          <w:rFonts w:ascii="Arial" w:eastAsia="Times New Roman" w:hAnsi="Arial" w:cs="Arial"/>
          <w:color w:val="404040"/>
          <w:sz w:val="20"/>
          <w:szCs w:val="20"/>
          <w:lang w:val="en" w:eastAsia="en-GB"/>
        </w:rPr>
        <w:t>Classification: Annual financial and audit reports</w:t>
      </w:r>
    </w:p>
    <w:sectPr w:rsidR="00DD4AE1" w:rsidRPr="007F0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347F9"/>
    <w:rsid w:val="002E454C"/>
    <w:rsid w:val="006E4212"/>
    <w:rsid w:val="00736B58"/>
    <w:rsid w:val="007F023B"/>
    <w:rsid w:val="00DD4AE1"/>
    <w:rsid w:val="00E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2E22"/>
  <w15:docId w15:val="{A0ADB63E-FEA6-444C-88FF-0828987E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b/>
      <w:bCs/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headerdate">
    <w:name w:val="page-header__dat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21244">
      <w:bodyDiv w:val="1"/>
      <w:marLeft w:val="0"/>
      <w:marRight w:val="0"/>
      <w:marTop w:val="0"/>
      <w:marBottom w:val="0"/>
      <w:divBdr>
        <w:top w:val="none" w:sz="0" w:space="0" w:color="FBCE07"/>
        <w:left w:val="none" w:sz="0" w:space="0" w:color="FBCE07"/>
        <w:bottom w:val="none" w:sz="0" w:space="0" w:color="FBCE07"/>
        <w:right w:val="none" w:sz="0" w:space="0" w:color="FBCE07"/>
      </w:divBdr>
      <w:divsChild>
        <w:div w:id="288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l.com/investors/financial-reporting/annual-publications.html" TargetMode="External"/><Relationship Id="rId5" Type="http://schemas.openxmlformats.org/officeDocument/2006/relationships/hyperlink" Target="http://www.shell.com/media/news-and-media-releases/2015/shell-files-annual-report-and-form-20-f-with-sec/_jcr_content/par/textimage.disclaimer.html/aHR0cDovL3d3dy5zZWMuZ292/go.html" TargetMode="External"/><Relationship Id="rId4" Type="http://schemas.openxmlformats.org/officeDocument/2006/relationships/hyperlink" Target="http://www.shell.com/media/news-and-media-releases/2015/shell-files-annual-report-and-form-20-f-with-se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Hofer, Caroline YS SI-FL/K</dc:creator>
  <cp:lastModifiedBy>Louzada, Marcela L SI-FR</cp:lastModifiedBy>
  <cp:revision>7</cp:revision>
  <dcterms:created xsi:type="dcterms:W3CDTF">2018-03-13T11:43:00Z</dcterms:created>
  <dcterms:modified xsi:type="dcterms:W3CDTF">2018-03-14T07:54:00Z</dcterms:modified>
</cp:coreProperties>
</file>